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D74C" w14:textId="77777777" w:rsidR="00C752BC" w:rsidRDefault="005E5C08">
      <w:pPr>
        <w:shd w:val="clear" w:color="auto" w:fill="FFFFFF"/>
        <w:ind w:left="0" w:hanging="2"/>
        <w:jc w:val="left"/>
        <w:rPr>
          <w:rFonts w:ascii="Simplified Arabic" w:eastAsia="Simplified Arabic" w:hAnsi="Simplified Arabic" w:cs="Simplified Arabic"/>
          <w:sz w:val="44"/>
          <w:szCs w:val="44"/>
        </w:rPr>
      </w:pPr>
      <w:r>
        <w:rPr>
          <w:noProof/>
        </w:rPr>
        <w:drawing>
          <wp:anchor distT="0" distB="0" distL="114300" distR="114300" simplePos="0" relativeHeight="251658240" behindDoc="0" locked="0" layoutInCell="1" hidden="0" allowOverlap="1" wp14:anchorId="633E9863" wp14:editId="73690BFE">
            <wp:simplePos x="0" y="0"/>
            <wp:positionH relativeFrom="column">
              <wp:posOffset>3990975</wp:posOffset>
            </wp:positionH>
            <wp:positionV relativeFrom="paragraph">
              <wp:posOffset>320291</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14:paraId="1F3D5694" w14:textId="77777777" w:rsidR="00C752BC" w:rsidRDefault="00C752BC">
      <w:pPr>
        <w:ind w:left="0" w:hanging="2"/>
        <w:jc w:val="left"/>
        <w:rPr>
          <w:rFonts w:hint="cs"/>
          <w:lang w:bidi="ar-IQ"/>
        </w:rPr>
      </w:pPr>
    </w:p>
    <w:p w14:paraId="0F2F28B0" w14:textId="77777777" w:rsidR="00C752BC" w:rsidRDefault="00C752BC">
      <w:pPr>
        <w:ind w:left="0" w:hanging="2"/>
        <w:jc w:val="left"/>
      </w:pPr>
    </w:p>
    <w:p w14:paraId="1F388EE7" w14:textId="77777777" w:rsidR="00C752BC" w:rsidRDefault="005E5C08">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14:paraId="57CEF8C7" w14:textId="77777777" w:rsidR="00C752BC" w:rsidRDefault="005E5C08">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14:paraId="3A2AC15C" w14:textId="77777777" w:rsidR="00C752BC" w:rsidRDefault="005E5C08">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14:paraId="1548C2D0" w14:textId="77777777" w:rsidR="00C752BC" w:rsidRDefault="005E5C08">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14:paraId="2366579E" w14:textId="77777777" w:rsidR="00C752BC" w:rsidRDefault="00C752BC">
      <w:pPr>
        <w:ind w:left="0" w:hanging="2"/>
        <w:jc w:val="left"/>
        <w:rPr>
          <w:rFonts w:hint="cs"/>
          <w:lang w:bidi="ar-IQ"/>
        </w:rPr>
      </w:pPr>
    </w:p>
    <w:p w14:paraId="283C08C3" w14:textId="77777777" w:rsidR="00C752BC" w:rsidRDefault="00C752BC">
      <w:pPr>
        <w:tabs>
          <w:tab w:val="left" w:pos="4563"/>
        </w:tabs>
        <w:ind w:left="3" w:hanging="5"/>
        <w:jc w:val="left"/>
        <w:rPr>
          <w:rFonts w:ascii="Simplified Arabic" w:eastAsia="Simplified Arabic" w:hAnsi="Simplified Arabic" w:cs="Simplified Arabic"/>
          <w:sz w:val="52"/>
          <w:szCs w:val="52"/>
        </w:rPr>
      </w:pPr>
    </w:p>
    <w:p w14:paraId="2228FBCE" w14:textId="77777777" w:rsidR="00C752BC" w:rsidRDefault="005E5C08">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14:anchorId="1FFDFD0C" wp14:editId="6DE16CE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58077656" w14:textId="77777777" w:rsidR="00C752BC" w:rsidRDefault="005E5C08">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3153A666" w14:textId="77777777" w:rsidR="00C752BC" w:rsidRDefault="00C752BC">
                            <w:pPr>
                              <w:spacing w:line="240" w:lineRule="auto"/>
                              <w:ind w:left="0" w:hanging="2"/>
                            </w:pPr>
                          </w:p>
                          <w:p w14:paraId="712352C5" w14:textId="77777777" w:rsidR="00C752BC" w:rsidRDefault="00C752B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w14:anchorId="1FFDFD0C"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" fillcolor="#5b9bd5" strokecolor="#f2f2f2" strokeweight="3pt">
                <v:stroke startarrowwidth="narrow" startarrowlength="short" endarrowwidth="narrow" endarrowlength="short" joinstyle="miter"/>
                <v:textbox inset="2.53958mm,1.2694mm,2.53958mm,1.2694mm">
                  <w:txbxContent>
                    <w:p w14:paraId="58077656" w14:textId="77777777" w:rsidR="00C752BC" w:rsidRDefault="005E5C08">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3153A666" w14:textId="77777777" w:rsidR="00C752BC" w:rsidRDefault="00C752BC">
                      <w:pPr>
                        <w:spacing w:line="240" w:lineRule="auto"/>
                        <w:ind w:left="0" w:hanging="2"/>
                      </w:pPr>
                    </w:p>
                    <w:p w14:paraId="712352C5" w14:textId="77777777" w:rsidR="00C752BC" w:rsidRDefault="00C752BC">
                      <w:pPr>
                        <w:spacing w:line="240" w:lineRule="auto"/>
                        <w:ind w:left="0" w:hanging="2"/>
                      </w:pPr>
                    </w:p>
                  </w:txbxContent>
                </v:textbox>
              </v:roundrect>
            </w:pict>
          </mc:Fallback>
        </mc:AlternateContent>
      </w:r>
    </w:p>
    <w:p w14:paraId="1950D4F2" w14:textId="77777777" w:rsidR="00C752BC" w:rsidRDefault="00C752BC">
      <w:pPr>
        <w:ind w:left="5" w:hanging="7"/>
        <w:jc w:val="left"/>
        <w:rPr>
          <w:rFonts w:ascii="Simplified Arabic" w:eastAsia="Simplified Arabic" w:hAnsi="Simplified Arabic" w:cs="Simplified Arabic"/>
          <w:sz w:val="72"/>
          <w:szCs w:val="72"/>
        </w:rPr>
      </w:pPr>
    </w:p>
    <w:p w14:paraId="4D0609DA" w14:textId="77777777" w:rsidR="00C752BC" w:rsidRDefault="00C752BC">
      <w:pPr>
        <w:ind w:left="5" w:hanging="7"/>
        <w:jc w:val="left"/>
        <w:rPr>
          <w:rFonts w:ascii="Simplified Arabic" w:eastAsia="Simplified Arabic" w:hAnsi="Simplified Arabic" w:cs="Simplified Arabic"/>
          <w:sz w:val="72"/>
          <w:szCs w:val="72"/>
        </w:rPr>
      </w:pPr>
    </w:p>
    <w:p w14:paraId="7BB4C409" w14:textId="77777777" w:rsidR="00C752BC" w:rsidRDefault="00C752BC">
      <w:pPr>
        <w:ind w:left="5" w:hanging="7"/>
        <w:jc w:val="center"/>
        <w:rPr>
          <w:rFonts w:ascii="Simplified Arabic" w:eastAsia="Simplified Arabic" w:hAnsi="Simplified Arabic" w:cs="Simplified Arabic"/>
          <w:sz w:val="72"/>
          <w:szCs w:val="72"/>
        </w:rPr>
      </w:pPr>
    </w:p>
    <w:p w14:paraId="60D19749" w14:textId="77777777" w:rsidR="00C752BC" w:rsidRDefault="005E5C0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14:paraId="63A5BBD6" w14:textId="77777777" w:rsidR="00C752BC" w:rsidRDefault="005E5C08">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14:paraId="6823E54B" w14:textId="77777777" w:rsidR="00C752BC" w:rsidRDefault="005E5C08">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14:paraId="4420654F" w14:textId="77777777" w:rsidR="00C752BC" w:rsidRDefault="005E5C08">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14:paraId="29DB533B" w14:textId="77777777" w:rsidR="00C752BC" w:rsidRDefault="005E5C08">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14:paraId="5E14B581" w14:textId="77777777" w:rsidR="00C752BC" w:rsidRDefault="005E5C08">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14:paraId="5B84031B" w14:textId="77777777" w:rsidR="00C752BC" w:rsidRDefault="00C752BC">
      <w:pPr>
        <w:shd w:val="clear" w:color="auto" w:fill="FFFFFF"/>
        <w:spacing w:before="240"/>
        <w:ind w:left="1" w:hanging="3"/>
        <w:jc w:val="both"/>
        <w:rPr>
          <w:rFonts w:ascii="Traditional Arabic" w:eastAsia="Traditional Arabic" w:hAnsi="Traditional Arabic" w:cs="Traditional Arabic"/>
          <w:sz w:val="32"/>
          <w:szCs w:val="32"/>
        </w:rPr>
      </w:pPr>
    </w:p>
    <w:p w14:paraId="72781C90" w14:textId="77777777" w:rsidR="00C752BC" w:rsidRDefault="00C752BC">
      <w:pPr>
        <w:shd w:val="clear" w:color="auto" w:fill="FFFFFF"/>
        <w:spacing w:before="240"/>
        <w:ind w:left="1" w:hanging="3"/>
        <w:jc w:val="both"/>
        <w:rPr>
          <w:rFonts w:ascii="Traditional Arabic" w:eastAsia="Traditional Arabic" w:hAnsi="Traditional Arabic" w:cs="Traditional Arabic"/>
          <w:sz w:val="32"/>
          <w:szCs w:val="32"/>
        </w:rPr>
      </w:pPr>
    </w:p>
    <w:p w14:paraId="04ECC6E3" w14:textId="77777777" w:rsidR="00C752BC" w:rsidRDefault="00C752BC">
      <w:pPr>
        <w:shd w:val="clear" w:color="auto" w:fill="FFFFFF"/>
        <w:spacing w:before="240"/>
        <w:ind w:left="1" w:hanging="3"/>
        <w:jc w:val="both"/>
        <w:rPr>
          <w:rFonts w:ascii="Traditional Arabic" w:eastAsia="Traditional Arabic" w:hAnsi="Traditional Arabic" w:cs="Traditional Arabic"/>
          <w:sz w:val="32"/>
          <w:szCs w:val="32"/>
        </w:rPr>
      </w:pPr>
    </w:p>
    <w:p w14:paraId="0A96AEA3" w14:textId="77777777" w:rsidR="00C752BC" w:rsidRDefault="00C752BC">
      <w:pPr>
        <w:shd w:val="clear" w:color="auto" w:fill="FFFFFF"/>
        <w:spacing w:before="240"/>
        <w:ind w:left="1" w:hanging="3"/>
        <w:jc w:val="both"/>
        <w:rPr>
          <w:rFonts w:ascii="Traditional Arabic" w:eastAsia="Traditional Arabic" w:hAnsi="Traditional Arabic" w:cs="Traditional Arabic"/>
          <w:sz w:val="32"/>
          <w:szCs w:val="32"/>
        </w:rPr>
      </w:pPr>
    </w:p>
    <w:p w14:paraId="51B65138" w14:textId="77777777" w:rsidR="00C752BC" w:rsidRDefault="00C752BC">
      <w:pPr>
        <w:shd w:val="clear" w:color="auto" w:fill="FFFFFF"/>
        <w:ind w:left="1" w:hanging="3"/>
        <w:jc w:val="center"/>
        <w:rPr>
          <w:rFonts w:ascii="Traditional Arabic" w:eastAsia="Traditional Arabic" w:hAnsi="Traditional Arabic" w:cs="Traditional Arabic"/>
          <w:sz w:val="32"/>
          <w:szCs w:val="32"/>
        </w:rPr>
      </w:pPr>
    </w:p>
    <w:p w14:paraId="5A56BF6A" w14:textId="77777777" w:rsidR="00C752BC" w:rsidRDefault="00C752BC">
      <w:pPr>
        <w:shd w:val="clear" w:color="auto" w:fill="FFFFFF"/>
        <w:ind w:left="1" w:hanging="3"/>
        <w:jc w:val="left"/>
        <w:rPr>
          <w:rFonts w:ascii="Traditional Arabic" w:eastAsia="Traditional Arabic" w:hAnsi="Traditional Arabic" w:cs="Traditional Arabic"/>
          <w:sz w:val="32"/>
          <w:szCs w:val="32"/>
        </w:rPr>
      </w:pPr>
    </w:p>
    <w:p w14:paraId="4CFA18D4" w14:textId="77777777" w:rsidR="00C752BC" w:rsidRDefault="00C752BC">
      <w:pPr>
        <w:shd w:val="clear" w:color="auto" w:fill="FFFFFF"/>
        <w:ind w:left="1" w:hanging="3"/>
        <w:jc w:val="left"/>
        <w:rPr>
          <w:rFonts w:ascii="Traditional Arabic" w:eastAsia="Traditional Arabic" w:hAnsi="Traditional Arabic" w:cs="Traditional Arabic"/>
          <w:sz w:val="32"/>
          <w:szCs w:val="32"/>
        </w:rPr>
      </w:pPr>
    </w:p>
    <w:p w14:paraId="31975642" w14:textId="77777777" w:rsidR="00C752BC" w:rsidRDefault="005E5C08">
      <w:pPr>
        <w:shd w:val="clear" w:color="auto" w:fill="FFFFFF"/>
        <w:ind w:left="1" w:hanging="3"/>
        <w:jc w:val="left"/>
        <w:rPr>
          <w:sz w:val="32"/>
          <w:szCs w:val="32"/>
        </w:rPr>
      </w:pPr>
      <w:r>
        <w:rPr>
          <w:b/>
          <w:sz w:val="32"/>
          <w:szCs w:val="32"/>
          <w:rtl/>
        </w:rPr>
        <w:t xml:space="preserve">          مفاهيم ومصطلحات: </w:t>
      </w:r>
    </w:p>
    <w:p w14:paraId="15D4E245" w14:textId="77777777" w:rsidR="00C752BC" w:rsidRDefault="00C752BC">
      <w:pPr>
        <w:shd w:val="clear" w:color="auto" w:fill="FFFFFF"/>
        <w:ind w:left="1" w:hanging="3"/>
        <w:jc w:val="left"/>
        <w:rPr>
          <w:sz w:val="32"/>
          <w:szCs w:val="32"/>
        </w:rPr>
      </w:pPr>
    </w:p>
    <w:p w14:paraId="22F91EB3" w14:textId="77777777" w:rsidR="00C752BC" w:rsidRDefault="005E5C08">
      <w:pPr>
        <w:shd w:val="clear" w:color="auto" w:fill="FFFFFF"/>
        <w:ind w:left="1" w:hanging="3"/>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14:paraId="4A1B8441" w14:textId="77777777" w:rsidR="00C752BC" w:rsidRDefault="005E5C08">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14:paraId="1CAD998B" w14:textId="77777777" w:rsidR="00C752BC" w:rsidRDefault="005E5C08">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14:paraId="4AE81A80" w14:textId="77777777" w:rsidR="00C752BC" w:rsidRDefault="005E5C08">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14:paraId="454D7266" w14:textId="77777777" w:rsidR="00C752BC" w:rsidRDefault="005E5C08">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14:paraId="472A7AFC" w14:textId="77777777" w:rsidR="00C752BC" w:rsidRDefault="005E5C08">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14:paraId="43BCFDC6" w14:textId="77777777" w:rsidR="00C752BC" w:rsidRDefault="005E5C08">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14:paraId="446061CE" w14:textId="77777777" w:rsidR="00C752BC" w:rsidRDefault="005E5C08">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14:paraId="4095039D" w14:textId="77777777" w:rsidR="00C752BC" w:rsidRDefault="00C752BC">
      <w:pPr>
        <w:shd w:val="clear" w:color="auto" w:fill="FFFFFF"/>
        <w:ind w:left="1" w:hanging="3"/>
        <w:jc w:val="both"/>
        <w:rPr>
          <w:rFonts w:ascii="Simplified Arabic" w:eastAsia="Simplified Arabic" w:hAnsi="Simplified Arabic" w:cs="Simplified Arabic"/>
          <w:sz w:val="28"/>
          <w:szCs w:val="28"/>
        </w:rPr>
      </w:pPr>
    </w:p>
    <w:p w14:paraId="2FB86777" w14:textId="77777777" w:rsidR="00C752BC" w:rsidRDefault="00C752BC">
      <w:pPr>
        <w:shd w:val="clear" w:color="auto" w:fill="FFFFFF"/>
        <w:ind w:left="1" w:hanging="3"/>
        <w:jc w:val="both"/>
        <w:rPr>
          <w:rFonts w:ascii="Simplified Arabic" w:eastAsia="Simplified Arabic" w:hAnsi="Simplified Arabic" w:cs="Simplified Arabic"/>
          <w:sz w:val="28"/>
          <w:szCs w:val="28"/>
        </w:rPr>
      </w:pPr>
    </w:p>
    <w:p w14:paraId="50661A5E" w14:textId="77777777" w:rsidR="00C752BC" w:rsidRDefault="00C752BC">
      <w:pPr>
        <w:shd w:val="clear" w:color="auto" w:fill="FFFFFF"/>
        <w:ind w:left="1" w:hanging="3"/>
        <w:jc w:val="both"/>
        <w:rPr>
          <w:rFonts w:ascii="Simplified Arabic" w:eastAsia="Simplified Arabic" w:hAnsi="Simplified Arabic" w:cs="Simplified Arabic"/>
          <w:sz w:val="28"/>
          <w:szCs w:val="28"/>
        </w:rPr>
      </w:pPr>
    </w:p>
    <w:p w14:paraId="780E75B1" w14:textId="77777777" w:rsidR="00C752BC" w:rsidRDefault="00C752BC">
      <w:pPr>
        <w:shd w:val="clear" w:color="auto" w:fill="FFFFFF"/>
        <w:ind w:left="1" w:hanging="3"/>
        <w:jc w:val="both"/>
        <w:rPr>
          <w:rFonts w:ascii="Simplified Arabic" w:eastAsia="Simplified Arabic" w:hAnsi="Simplified Arabic" w:cs="Simplified Arabic"/>
          <w:sz w:val="28"/>
          <w:szCs w:val="28"/>
        </w:rPr>
      </w:pPr>
    </w:p>
    <w:p w14:paraId="5DC5F691" w14:textId="77777777" w:rsidR="00C752BC" w:rsidRDefault="00C752BC">
      <w:pPr>
        <w:shd w:val="clear" w:color="auto" w:fill="FFFFFF"/>
        <w:ind w:left="1" w:hanging="3"/>
        <w:jc w:val="both"/>
        <w:rPr>
          <w:rFonts w:ascii="Simplified Arabic" w:eastAsia="Simplified Arabic" w:hAnsi="Simplified Arabic" w:cs="Simplified Arabic"/>
          <w:sz w:val="28"/>
          <w:szCs w:val="28"/>
        </w:rPr>
      </w:pPr>
    </w:p>
    <w:p w14:paraId="0E910ED7" w14:textId="77777777" w:rsidR="00C752BC" w:rsidRDefault="00C752BC">
      <w:pPr>
        <w:shd w:val="clear" w:color="auto" w:fill="FFFFFF"/>
        <w:ind w:left="1" w:hanging="3"/>
        <w:jc w:val="both"/>
        <w:rPr>
          <w:rFonts w:ascii="Simplified Arabic" w:eastAsia="Simplified Arabic" w:hAnsi="Simplified Arabic" w:cs="Simplified Arabic"/>
          <w:sz w:val="28"/>
          <w:szCs w:val="28"/>
        </w:rPr>
      </w:pPr>
    </w:p>
    <w:p w14:paraId="6DF312BD" w14:textId="77777777" w:rsidR="00C752BC" w:rsidRDefault="00C752BC">
      <w:pPr>
        <w:shd w:val="clear" w:color="auto" w:fill="FFFFFF"/>
        <w:ind w:left="1" w:hanging="3"/>
        <w:jc w:val="both"/>
        <w:rPr>
          <w:rFonts w:ascii="Simplified Arabic" w:eastAsia="Simplified Arabic" w:hAnsi="Simplified Arabic" w:cs="Simplified Arabic"/>
          <w:sz w:val="28"/>
          <w:szCs w:val="28"/>
        </w:rPr>
      </w:pPr>
    </w:p>
    <w:p w14:paraId="2122C530" w14:textId="77777777" w:rsidR="00C752BC" w:rsidRDefault="00C752BC">
      <w:pPr>
        <w:shd w:val="clear" w:color="auto" w:fill="FFFFFF"/>
        <w:ind w:left="1" w:hanging="3"/>
        <w:jc w:val="both"/>
        <w:rPr>
          <w:rFonts w:ascii="Simplified Arabic" w:eastAsia="Simplified Arabic" w:hAnsi="Simplified Arabic" w:cs="Simplified Arabic"/>
          <w:sz w:val="28"/>
          <w:szCs w:val="28"/>
        </w:rPr>
      </w:pPr>
    </w:p>
    <w:p w14:paraId="4DF384E6" w14:textId="77777777" w:rsidR="00C752BC" w:rsidRDefault="00C752BC">
      <w:pPr>
        <w:shd w:val="clear" w:color="auto" w:fill="FFFFFF"/>
        <w:ind w:left="1" w:hanging="3"/>
        <w:jc w:val="both"/>
        <w:rPr>
          <w:rFonts w:ascii="Simplified Arabic" w:eastAsia="Simplified Arabic" w:hAnsi="Simplified Arabic" w:cs="Simplified Arabic"/>
          <w:sz w:val="28"/>
          <w:szCs w:val="28"/>
        </w:rPr>
      </w:pPr>
    </w:p>
    <w:p w14:paraId="123E49D1" w14:textId="77777777" w:rsidR="00C752BC" w:rsidRDefault="005E5C08">
      <w:pPr>
        <w:shd w:val="clear" w:color="auto" w:fill="FFFFFF"/>
        <w:ind w:left="1" w:hanging="3"/>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14:paraId="7AA29DBB" w14:textId="77777777" w:rsidR="00C752BC" w:rsidRDefault="00C752BC">
      <w:pPr>
        <w:ind w:left="1" w:hanging="3"/>
        <w:jc w:val="left"/>
        <w:rPr>
          <w:rFonts w:ascii="Traditional Arabic" w:eastAsia="Traditional Arabic" w:hAnsi="Traditional Arabic" w:cs="Traditional Arabic"/>
          <w:sz w:val="32"/>
          <w:szCs w:val="32"/>
        </w:rPr>
      </w:pPr>
    </w:p>
    <w:p w14:paraId="4B8A01B9" w14:textId="3A25ECC6"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  .... </w:t>
      </w:r>
      <w:r w:rsidR="00601D32">
        <w:rPr>
          <w:rFonts w:ascii="Traditional Arabic" w:eastAsia="Traditional Arabic" w:hAnsi="Traditional Arabic" w:cs="Traditional Arabic" w:hint="cs"/>
          <w:b/>
          <w:sz w:val="32"/>
          <w:szCs w:val="32"/>
          <w:rtl/>
        </w:rPr>
        <w:t>البصرة</w:t>
      </w:r>
    </w:p>
    <w:p w14:paraId="0870FA8A"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....الادارة والاقتصاد</w:t>
      </w:r>
      <w:r>
        <w:rPr>
          <w:rFonts w:ascii="Traditional Arabic" w:eastAsia="Traditional Arabic" w:hAnsi="Traditional Arabic" w:cs="Traditional Arabic"/>
          <w:b/>
          <w:sz w:val="32"/>
          <w:szCs w:val="32"/>
        </w:rPr>
        <w:t>............</w:t>
      </w:r>
    </w:p>
    <w:p w14:paraId="71483BEC" w14:textId="1F8EE918"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......اال</w:t>
      </w:r>
      <w:r w:rsidR="00601D32">
        <w:rPr>
          <w:rFonts w:ascii="Traditional Arabic" w:eastAsia="Traditional Arabic" w:hAnsi="Traditional Arabic" w:cs="Traditional Arabic" w:hint="cs"/>
          <w:b/>
          <w:sz w:val="32"/>
          <w:szCs w:val="32"/>
          <w:rtl/>
        </w:rPr>
        <w:t xml:space="preserve">احصاء </w:t>
      </w:r>
    </w:p>
    <w:p w14:paraId="7B2FCAFC"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.....علوم اقتصادية</w:t>
      </w:r>
    </w:p>
    <w:p w14:paraId="738B284B"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.العلوم الاقتصادية</w:t>
      </w:r>
      <w:r>
        <w:rPr>
          <w:rFonts w:ascii="Traditional Arabic" w:eastAsia="Traditional Arabic" w:hAnsi="Traditional Arabic" w:cs="Traditional Arabic"/>
          <w:b/>
          <w:sz w:val="32"/>
          <w:szCs w:val="32"/>
        </w:rPr>
        <w:t>.....</w:t>
      </w:r>
    </w:p>
    <w:p w14:paraId="3C95C41A"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سنوي</w:t>
      </w:r>
    </w:p>
    <w:p w14:paraId="5890E0DA" w14:textId="159A1229" w:rsidR="00C752BC" w:rsidRDefault="005E5C08">
      <w:pPr>
        <w:ind w:left="1" w:hanging="3"/>
        <w:jc w:val="left"/>
        <w:rPr>
          <w:rFonts w:ascii="Traditional Arabic" w:eastAsia="Traditional Arabic" w:hAnsi="Traditional Arabic" w:cs="Traditional Arabic"/>
          <w:sz w:val="32"/>
          <w:szCs w:val="32"/>
          <w:rtl/>
        </w:rPr>
      </w:pPr>
      <w:r>
        <w:rPr>
          <w:rFonts w:ascii="Traditional Arabic" w:eastAsia="Traditional Arabic" w:hAnsi="Traditional Arabic" w:cs="Traditional Arabic"/>
          <w:b/>
          <w:sz w:val="32"/>
          <w:szCs w:val="32"/>
          <w:rtl/>
        </w:rPr>
        <w:t xml:space="preserve">     تاريخ اعداد الوصف: </w:t>
      </w:r>
      <w:r w:rsidR="00601D32">
        <w:rPr>
          <w:rFonts w:ascii="Traditional Arabic" w:eastAsia="Traditional Arabic" w:hAnsi="Traditional Arabic" w:cs="Traditional Arabic"/>
          <w:b/>
          <w:sz w:val="32"/>
          <w:szCs w:val="32"/>
        </w:rPr>
        <w:t>24</w:t>
      </w:r>
      <w:r>
        <w:rPr>
          <w:rFonts w:ascii="Traditional Arabic" w:eastAsia="Traditional Arabic" w:hAnsi="Traditional Arabic" w:cs="Traditional Arabic"/>
          <w:b/>
          <w:sz w:val="32"/>
          <w:szCs w:val="32"/>
        </w:rPr>
        <w:t>/3/2024</w:t>
      </w:r>
    </w:p>
    <w:p w14:paraId="490EE901" w14:textId="4150484E" w:rsidR="00C752BC" w:rsidRDefault="005E5C08">
      <w:pPr>
        <w:ind w:left="1" w:hanging="3"/>
        <w:jc w:val="left"/>
        <w:rPr>
          <w:rFonts w:ascii="Traditional Arabic" w:eastAsia="Traditional Arabic" w:hAnsi="Traditional Arabic" w:cs="Traditional Arabic"/>
          <w:sz w:val="32"/>
          <w:szCs w:val="32"/>
          <w:rtl/>
        </w:rPr>
      </w:pPr>
      <w:r>
        <w:rPr>
          <w:rFonts w:ascii="Traditional Arabic" w:eastAsia="Traditional Arabic" w:hAnsi="Traditional Arabic" w:cs="Traditional Arabic"/>
          <w:b/>
          <w:sz w:val="32"/>
          <w:szCs w:val="32"/>
          <w:rtl/>
        </w:rPr>
        <w:t xml:space="preserve">      تاريخ ملء الملف:  </w:t>
      </w:r>
      <w:r w:rsidR="00601D32">
        <w:rPr>
          <w:rFonts w:ascii="Traditional Arabic" w:eastAsia="Traditional Arabic" w:hAnsi="Traditional Arabic" w:cs="Traditional Arabic"/>
          <w:b/>
          <w:sz w:val="32"/>
          <w:szCs w:val="32"/>
        </w:rPr>
        <w:t>24</w:t>
      </w:r>
      <w:r>
        <w:rPr>
          <w:rFonts w:ascii="Traditional Arabic" w:eastAsia="Traditional Arabic" w:hAnsi="Traditional Arabic" w:cs="Traditional Arabic"/>
          <w:b/>
          <w:sz w:val="32"/>
          <w:szCs w:val="32"/>
        </w:rPr>
        <w:t>/3/2024</w:t>
      </w:r>
    </w:p>
    <w:p w14:paraId="5C0DB516" w14:textId="77777777" w:rsidR="00C752BC" w:rsidRPr="00601D32" w:rsidRDefault="005E5C08">
      <w:pPr>
        <w:ind w:left="1" w:hanging="3"/>
        <w:jc w:val="left"/>
        <w:rPr>
          <w:rFonts w:ascii="Traditional Arabic" w:eastAsia="Traditional Arabic" w:hAnsi="Traditional Arabic" w:cs="Traditional Arabic"/>
          <w:sz w:val="32"/>
          <w:szCs w:val="32"/>
          <w:rtl/>
        </w:rPr>
      </w:pPr>
      <w:r>
        <w:rPr>
          <w:rFonts w:ascii="Traditional Arabic" w:eastAsia="Traditional Arabic" w:hAnsi="Traditional Arabic" w:cs="Traditional Arabic"/>
          <w:b/>
          <w:sz w:val="32"/>
          <w:szCs w:val="32"/>
        </w:rPr>
        <w:t xml:space="preserve">   </w:t>
      </w:r>
    </w:p>
    <w:p w14:paraId="14E8F226" w14:textId="77777777" w:rsidR="00C752BC" w:rsidRDefault="00C752BC">
      <w:pPr>
        <w:tabs>
          <w:tab w:val="left" w:pos="306"/>
        </w:tabs>
        <w:ind w:left="1" w:right="-1080" w:hanging="3"/>
        <w:jc w:val="left"/>
        <w:rPr>
          <w:rFonts w:ascii="Traditional Arabic" w:eastAsia="Traditional Arabic" w:hAnsi="Traditional Arabic" w:cs="Traditional Arabic" w:hint="cs"/>
          <w:sz w:val="32"/>
          <w:szCs w:val="32"/>
          <w:lang w:bidi="ar-IQ"/>
        </w:rPr>
      </w:pPr>
    </w:p>
    <w:p w14:paraId="479E5786" w14:textId="77777777" w:rsidR="00C752BC" w:rsidRDefault="005E5C08">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14:anchorId="7C1AE46D" wp14:editId="2EBA30FF">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E49F9A0"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56FA66A2"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14:paraId="5F404A30"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406AFE83" w14:textId="77777777" w:rsidR="00C752BC" w:rsidRDefault="00C752B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C1AE46D" id="مستطيل 1" o:spid="_x0000_s1027" style="position:absolute;left:0;text-align:left;margin-left:273pt;margin-top:22.6pt;width:208.05pt;height:82.25pt;flip:x;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" strokecolor="white">
                <v:stroke startarrowwidth="narrow" startarrowlength="short" endarrowwidth="narrow" endarrowlength="short"/>
                <v:textbox inset="2.53958mm,1.2694mm,2.53958mm,1.2694mm">
                  <w:txbxContent>
                    <w:p w14:paraId="5E49F9A0"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56FA66A2"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14:paraId="5F404A30"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406AFE83" w14:textId="77777777" w:rsidR="00C752BC" w:rsidRDefault="00C752BC">
                      <w:pPr>
                        <w:spacing w:line="240" w:lineRule="auto"/>
                        <w:ind w:left="0" w:hanging="2"/>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37F662CE" wp14:editId="02394D36">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9326779"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7DB8649F"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14:paraId="25F91589"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5FBBE04A" w14:textId="77777777" w:rsidR="00C752BC" w:rsidRDefault="00C752B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7F662CE" id="مستطيل 3" o:spid="_x0000_s1028"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" strokecolor="white">
                <v:stroke startarrowwidth="narrow" startarrowlength="short" endarrowwidth="narrow" endarrowlength="short"/>
                <v:textbox inset="2.53958mm,1.2694mm,2.53958mm,1.2694mm">
                  <w:txbxContent>
                    <w:p w14:paraId="59326779"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7DB8649F"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14:paraId="25F91589" w14:textId="77777777" w:rsidR="00C752BC" w:rsidRDefault="005E5C08">
                      <w:pPr>
                        <w:spacing w:line="240" w:lineRule="auto"/>
                        <w:ind w:left="1" w:right="180" w:hanging="3"/>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5FBBE04A" w14:textId="77777777" w:rsidR="00C752BC" w:rsidRDefault="00C752BC">
                      <w:pPr>
                        <w:spacing w:line="240" w:lineRule="auto"/>
                        <w:ind w:left="0" w:hanging="2"/>
                      </w:pPr>
                    </w:p>
                  </w:txbxContent>
                </v:textbox>
                <w10:wrap type="square"/>
              </v:rect>
            </w:pict>
          </mc:Fallback>
        </mc:AlternateContent>
      </w:r>
    </w:p>
    <w:p w14:paraId="2090809B" w14:textId="77777777" w:rsidR="00C752BC" w:rsidRDefault="00C752BC">
      <w:pPr>
        <w:tabs>
          <w:tab w:val="left" w:pos="306"/>
        </w:tabs>
        <w:ind w:left="1" w:right="-1080" w:hanging="3"/>
        <w:jc w:val="left"/>
        <w:rPr>
          <w:rFonts w:ascii="Traditional Arabic" w:eastAsia="Traditional Arabic" w:hAnsi="Traditional Arabic" w:cs="Traditional Arabic"/>
          <w:sz w:val="32"/>
          <w:szCs w:val="32"/>
        </w:rPr>
      </w:pPr>
    </w:p>
    <w:p w14:paraId="62A27460" w14:textId="77777777" w:rsidR="00C752BC" w:rsidRDefault="00C752BC">
      <w:pPr>
        <w:tabs>
          <w:tab w:val="left" w:pos="306"/>
        </w:tabs>
        <w:ind w:left="1" w:right="-1080" w:hanging="3"/>
        <w:jc w:val="left"/>
        <w:rPr>
          <w:rFonts w:ascii="Traditional Arabic" w:eastAsia="Traditional Arabic" w:hAnsi="Traditional Arabic" w:cs="Traditional Arabic"/>
          <w:sz w:val="32"/>
          <w:szCs w:val="32"/>
        </w:rPr>
      </w:pPr>
    </w:p>
    <w:p w14:paraId="0D577E50" w14:textId="77777777" w:rsidR="00C752BC" w:rsidRDefault="00C752BC">
      <w:pPr>
        <w:tabs>
          <w:tab w:val="left" w:pos="306"/>
        </w:tabs>
        <w:ind w:left="1" w:right="-1080" w:hanging="3"/>
        <w:jc w:val="left"/>
        <w:rPr>
          <w:rFonts w:ascii="Traditional Arabic" w:eastAsia="Traditional Arabic" w:hAnsi="Traditional Arabic" w:cs="Traditional Arabic"/>
          <w:sz w:val="32"/>
          <w:szCs w:val="32"/>
        </w:rPr>
      </w:pPr>
    </w:p>
    <w:p w14:paraId="70958B11" w14:textId="77777777" w:rsidR="00C752BC" w:rsidRDefault="00C752BC">
      <w:pPr>
        <w:tabs>
          <w:tab w:val="left" w:pos="306"/>
        </w:tabs>
        <w:ind w:left="1" w:right="-1080" w:hanging="3"/>
        <w:jc w:val="left"/>
        <w:rPr>
          <w:rFonts w:ascii="Traditional Arabic" w:eastAsia="Traditional Arabic" w:hAnsi="Traditional Arabic" w:cs="Traditional Arabic"/>
          <w:sz w:val="32"/>
          <w:szCs w:val="32"/>
        </w:rPr>
      </w:pPr>
    </w:p>
    <w:p w14:paraId="3404FA5F"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3E05D744" w14:textId="77777777" w:rsidR="00C752BC" w:rsidRDefault="00C752BC">
      <w:pPr>
        <w:ind w:left="1" w:hanging="3"/>
        <w:jc w:val="left"/>
        <w:rPr>
          <w:rFonts w:ascii="Traditional Arabic" w:eastAsia="Traditional Arabic" w:hAnsi="Traditional Arabic" w:cs="Traditional Arabic" w:hint="cs"/>
          <w:sz w:val="32"/>
          <w:szCs w:val="32"/>
          <w:lang w:bidi="ar-IQ"/>
        </w:rPr>
      </w:pPr>
    </w:p>
    <w:p w14:paraId="012033DC"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14:paraId="4B721E77"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14:paraId="7407A720"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14:paraId="64A37181"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lastRenderedPageBreak/>
        <w:t xml:space="preserve">    التاريخ                       </w:t>
      </w:r>
    </w:p>
    <w:p w14:paraId="6D465DDE" w14:textId="77777777" w:rsidR="00C752BC" w:rsidRDefault="005E5C08">
      <w:pPr>
        <w:ind w:left="1" w:hanging="3"/>
        <w:jc w:val="left"/>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التوقيع</w:t>
      </w:r>
    </w:p>
    <w:p w14:paraId="3F8BFF17"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78C5EF7E" w14:textId="77777777" w:rsidR="00C752BC" w:rsidRDefault="005E5C0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14:paraId="5C81A251" w14:textId="77777777" w:rsidR="00C752BC" w:rsidRDefault="005E5C08">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752BC" w14:paraId="6056F821" w14:textId="77777777">
        <w:trPr>
          <w:jc w:val="right"/>
        </w:trPr>
        <w:tc>
          <w:tcPr>
            <w:tcW w:w="9642" w:type="dxa"/>
            <w:shd w:val="clear" w:color="auto" w:fill="DEEAF6"/>
          </w:tcPr>
          <w:p w14:paraId="743CECD7"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C752BC" w14:paraId="76768A10" w14:textId="77777777">
        <w:trPr>
          <w:jc w:val="right"/>
        </w:trPr>
        <w:tc>
          <w:tcPr>
            <w:tcW w:w="9642" w:type="dxa"/>
          </w:tcPr>
          <w:p w14:paraId="0379E5EE" w14:textId="123B78B5" w:rsidR="00C752BC" w:rsidRDefault="005E5C08">
            <w:pPr>
              <w:shd w:val="clear" w:color="auto" w:fill="FFFFFF"/>
              <w:spacing w:after="300"/>
              <w:ind w:left="0" w:hanging="2"/>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تسعى </w:t>
            </w:r>
            <w:hyperlink r:id="rId9">
              <w:r>
                <w:rPr>
                  <w:rFonts w:ascii="Simplified Arabic" w:eastAsia="Simplified Arabic" w:hAnsi="Simplified Arabic" w:cs="Simplified Arabic"/>
                  <w:b/>
                  <w:color w:val="444444"/>
                  <w:rtl/>
                </w:rPr>
                <w:t>كلية</w:t>
              </w:r>
            </w:hyperlink>
            <w:hyperlink r:id="rId10">
              <w:r>
                <w:rPr>
                  <w:rFonts w:ascii="Simplified Arabic" w:eastAsia="Simplified Arabic" w:hAnsi="Simplified Arabic" w:cs="Simplified Arabic"/>
                  <w:b/>
                  <w:color w:val="444444"/>
                  <w:rtl/>
                </w:rPr>
                <w:t xml:space="preserve"> </w:t>
              </w:r>
            </w:hyperlink>
            <w:hyperlink r:id="rId11">
              <w:r>
                <w:rPr>
                  <w:rFonts w:ascii="Simplified Arabic" w:eastAsia="Simplified Arabic" w:hAnsi="Simplified Arabic" w:cs="Simplified Arabic"/>
                  <w:b/>
                  <w:color w:val="444444"/>
                  <w:rtl/>
                </w:rPr>
                <w:t>ا</w:t>
              </w:r>
            </w:hyperlink>
            <w:r>
              <w:rPr>
                <w:rFonts w:ascii="Simplified Arabic" w:eastAsia="Simplified Arabic" w:hAnsi="Simplified Arabic" w:cs="Simplified Arabic"/>
                <w:sz w:val="30"/>
                <w:szCs w:val="30"/>
                <w:rtl/>
              </w:rPr>
              <w:t xml:space="preserve">الادارة والاقتصاد </w:t>
            </w:r>
            <w:r w:rsidR="00601D32">
              <w:rPr>
                <w:rFonts w:ascii="Simplified Arabic" w:eastAsia="Simplified Arabic" w:hAnsi="Simplified Arabic" w:cs="Simplified Arabic" w:hint="cs"/>
                <w:sz w:val="30"/>
                <w:szCs w:val="30"/>
                <w:rtl/>
              </w:rPr>
              <w:t>الى ا</w:t>
            </w:r>
            <w:r>
              <w:rPr>
                <w:rFonts w:ascii="Simplified Arabic" w:eastAsia="Simplified Arabic" w:hAnsi="Simplified Arabic" w:cs="Simplified Arabic"/>
                <w:sz w:val="30"/>
                <w:szCs w:val="30"/>
                <w:rtl/>
              </w:rPr>
              <w:t xml:space="preserve">عداد </w:t>
            </w:r>
            <w:r w:rsidR="00601D32">
              <w:rPr>
                <w:rFonts w:ascii="Simplified Arabic" w:eastAsia="Simplified Arabic" w:hAnsi="Simplified Arabic" w:cs="Simplified Arabic" w:hint="cs"/>
                <w:sz w:val="30"/>
                <w:szCs w:val="30"/>
                <w:rtl/>
              </w:rPr>
              <w:t>ال</w:t>
            </w:r>
            <w:r>
              <w:rPr>
                <w:rFonts w:ascii="Simplified Arabic" w:eastAsia="Simplified Arabic" w:hAnsi="Simplified Arabic" w:cs="Simplified Arabic"/>
                <w:sz w:val="30"/>
                <w:szCs w:val="30"/>
                <w:rtl/>
              </w:rPr>
              <w:t>خريجين في مجال العلوم الاقتصادية</w:t>
            </w:r>
            <w:r w:rsidR="00601D32">
              <w:rPr>
                <w:rFonts w:ascii="Simplified Arabic" w:eastAsia="Simplified Arabic" w:hAnsi="Simplified Arabic" w:cs="Simplified Arabic" w:hint="cs"/>
                <w:sz w:val="30"/>
                <w:szCs w:val="30"/>
                <w:rtl/>
              </w:rPr>
              <w:t xml:space="preserve"> والاحصائية </w:t>
            </w:r>
            <w:r>
              <w:rPr>
                <w:rFonts w:ascii="Simplified Arabic" w:eastAsia="Simplified Arabic" w:hAnsi="Simplified Arabic" w:cs="Simplified Arabic"/>
                <w:sz w:val="30"/>
                <w:szCs w:val="30"/>
                <w:rtl/>
              </w:rPr>
              <w:t xml:space="preserve"> للعمل في الدوائر الحكومية والاستفادة من </w:t>
            </w:r>
            <w:r w:rsidR="00601D32">
              <w:rPr>
                <w:rFonts w:ascii="Simplified Arabic" w:eastAsia="Simplified Arabic" w:hAnsi="Simplified Arabic" w:cs="Simplified Arabic" w:hint="cs"/>
                <w:sz w:val="30"/>
                <w:szCs w:val="30"/>
                <w:rtl/>
              </w:rPr>
              <w:t>هذا التخصص</w:t>
            </w:r>
            <w:r>
              <w:rPr>
                <w:rFonts w:ascii="Simplified Arabic" w:eastAsia="Simplified Arabic" w:hAnsi="Simplified Arabic" w:cs="Simplified Arabic"/>
                <w:sz w:val="30"/>
                <w:szCs w:val="30"/>
                <w:rtl/>
              </w:rPr>
              <w:t xml:space="preserve"> في المجال العملي والتطبيقي</w:t>
            </w:r>
          </w:p>
        </w:tc>
      </w:tr>
    </w:tbl>
    <w:p w14:paraId="3C9B8744" w14:textId="77777777" w:rsidR="00C752BC" w:rsidRDefault="00C752BC">
      <w:pPr>
        <w:shd w:val="clear" w:color="auto" w:fill="FFFFFF"/>
        <w:spacing w:after="200"/>
        <w:ind w:left="0" w:hanging="2"/>
        <w:jc w:val="left"/>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752BC" w14:paraId="7F9C08FA" w14:textId="77777777">
        <w:trPr>
          <w:trHeight w:val="450"/>
          <w:jc w:val="right"/>
        </w:trPr>
        <w:tc>
          <w:tcPr>
            <w:tcW w:w="9642" w:type="dxa"/>
            <w:shd w:val="clear" w:color="auto" w:fill="DEEAF6"/>
          </w:tcPr>
          <w:p w14:paraId="35A1147E"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C752BC" w14:paraId="528BDC8D" w14:textId="77777777">
        <w:trPr>
          <w:jc w:val="right"/>
        </w:trPr>
        <w:tc>
          <w:tcPr>
            <w:tcW w:w="9642" w:type="dxa"/>
          </w:tcPr>
          <w:p w14:paraId="20114B8B" w14:textId="6C9E2C33" w:rsidR="00C752BC" w:rsidRPr="00601D32" w:rsidRDefault="005E5C08">
            <w:pPr>
              <w:shd w:val="clear" w:color="auto" w:fill="FFFFFF"/>
              <w:spacing w:after="300"/>
              <w:ind w:left="1" w:hanging="3"/>
              <w:rPr>
                <w:rFonts w:ascii="Simplified Arabic" w:eastAsia="Simplified Arabic" w:hAnsi="Simplified Arabic" w:cs="Simplified Arabic"/>
                <w:bCs/>
                <w:sz w:val="28"/>
                <w:szCs w:val="28"/>
              </w:rPr>
            </w:pPr>
            <w:r w:rsidRPr="00601D32">
              <w:rPr>
                <w:rFonts w:ascii="Simplified Arabic" w:eastAsia="Simplified Arabic" w:hAnsi="Simplified Arabic" w:cs="Simplified Arabic"/>
                <w:bCs/>
                <w:color w:val="333333"/>
                <w:sz w:val="28"/>
                <w:szCs w:val="28"/>
                <w:rtl/>
              </w:rPr>
              <w:t xml:space="preserve">العمل على إعداد وتخريج كفاءات علمية وقيادية رائدة في مجال العلوم </w:t>
            </w:r>
            <w:r w:rsidR="00601D32">
              <w:rPr>
                <w:rFonts w:ascii="Simplified Arabic" w:eastAsia="Simplified Arabic" w:hAnsi="Simplified Arabic" w:cs="Simplified Arabic" w:hint="cs"/>
                <w:bCs/>
                <w:color w:val="333333"/>
                <w:sz w:val="28"/>
                <w:szCs w:val="28"/>
                <w:rtl/>
              </w:rPr>
              <w:t>الإحصائية</w:t>
            </w:r>
            <w:r w:rsidRPr="00601D32">
              <w:rPr>
                <w:rFonts w:ascii="Simplified Arabic" w:eastAsia="Simplified Arabic" w:hAnsi="Simplified Arabic" w:cs="Simplified Arabic"/>
                <w:bCs/>
                <w:color w:val="333333"/>
                <w:sz w:val="28"/>
                <w:szCs w:val="28"/>
                <w:rtl/>
              </w:rPr>
              <w:t xml:space="preserve">  </w:t>
            </w:r>
            <w:r w:rsidR="00601D32">
              <w:rPr>
                <w:rFonts w:ascii="Simplified Arabic" w:eastAsia="Simplified Arabic" w:hAnsi="Simplified Arabic" w:cs="Simplified Arabic" w:hint="cs"/>
                <w:bCs/>
                <w:color w:val="333333"/>
                <w:sz w:val="28"/>
                <w:szCs w:val="28"/>
                <w:rtl/>
              </w:rPr>
              <w:t>،</w:t>
            </w:r>
            <w:r w:rsidRPr="00601D32">
              <w:rPr>
                <w:rFonts w:ascii="Simplified Arabic" w:eastAsia="Simplified Arabic" w:hAnsi="Simplified Arabic" w:cs="Simplified Arabic"/>
                <w:bCs/>
                <w:color w:val="333333"/>
                <w:sz w:val="28"/>
                <w:szCs w:val="28"/>
                <w:rtl/>
              </w:rPr>
              <w:t xml:space="preserve"> وفي تطوير الرصيد المعرفي في مجال البحث العلمي في مجال الا</w:t>
            </w:r>
            <w:r w:rsidR="00601D32">
              <w:rPr>
                <w:rFonts w:ascii="Simplified Arabic" w:eastAsia="Simplified Arabic" w:hAnsi="Simplified Arabic" w:cs="Simplified Arabic" w:hint="cs"/>
                <w:bCs/>
                <w:color w:val="333333"/>
                <w:sz w:val="28"/>
                <w:szCs w:val="28"/>
                <w:rtl/>
              </w:rPr>
              <w:t>حصائي و الاقتصادي</w:t>
            </w:r>
            <w:r w:rsidRPr="00601D32">
              <w:rPr>
                <w:rFonts w:ascii="Simplified Arabic" w:eastAsia="Simplified Arabic" w:hAnsi="Simplified Arabic" w:cs="Simplified Arabic"/>
                <w:bCs/>
                <w:color w:val="333333"/>
                <w:sz w:val="28"/>
                <w:szCs w:val="28"/>
                <w:rtl/>
              </w:rPr>
              <w:t xml:space="preserve">  لخدمة المجتمع المحلي و الإقليمي و الدولي ، والتأكيد على القيم الاجتماعية والثقافية والاستجابة لمتطلبات  السوق المحلية.</w:t>
            </w:r>
            <w:r w:rsidR="00601D32">
              <w:rPr>
                <w:rFonts w:ascii="Simplified Arabic" w:eastAsia="Simplified Arabic" w:hAnsi="Simplified Arabic" w:cs="Simplified Arabic" w:hint="cs"/>
                <w:bCs/>
                <w:sz w:val="28"/>
                <w:szCs w:val="28"/>
                <w:rtl/>
              </w:rPr>
              <w:t xml:space="preserve">  </w:t>
            </w:r>
          </w:p>
        </w:tc>
      </w:tr>
    </w:tbl>
    <w:p w14:paraId="5A98EAE2" w14:textId="77777777" w:rsidR="00C752BC" w:rsidRDefault="00C752BC">
      <w:pPr>
        <w:shd w:val="clear" w:color="auto" w:fill="FFFFFF"/>
        <w:spacing w:after="200"/>
        <w:ind w:left="0" w:hanging="2"/>
        <w:jc w:val="left"/>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752BC" w14:paraId="076FE0DD" w14:textId="77777777">
        <w:trPr>
          <w:trHeight w:val="450"/>
          <w:jc w:val="right"/>
        </w:trPr>
        <w:tc>
          <w:tcPr>
            <w:tcW w:w="9642" w:type="dxa"/>
            <w:shd w:val="clear" w:color="auto" w:fill="DEEAF6"/>
          </w:tcPr>
          <w:p w14:paraId="3777BBE4"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C752BC" w14:paraId="10F0E0B0" w14:textId="77777777">
        <w:trPr>
          <w:jc w:val="right"/>
        </w:trPr>
        <w:tc>
          <w:tcPr>
            <w:tcW w:w="9642" w:type="dxa"/>
          </w:tcPr>
          <w:p w14:paraId="6A123940" w14:textId="7F0DAE7B" w:rsidR="00C752BC" w:rsidRDefault="005E5C08" w:rsidP="004306EA">
            <w:pPr>
              <w:spacing w:before="240" w:after="240"/>
              <w:ind w:left="1" w:hanging="3"/>
              <w:jc w:val="left"/>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 xml:space="preserve">1- أداراك وفهم </w:t>
            </w:r>
            <w:r w:rsidR="00601D32">
              <w:rPr>
                <w:rFonts w:ascii="Simplified Arabic" w:eastAsia="Simplified Arabic" w:hAnsi="Simplified Arabic" w:cs="Simplified Arabic" w:hint="cs"/>
                <w:b/>
                <w:color w:val="333333"/>
                <w:sz w:val="32"/>
                <w:szCs w:val="32"/>
                <w:rtl/>
              </w:rPr>
              <w:t xml:space="preserve">مادة الإحصاء الاقتصادي </w:t>
            </w:r>
            <w:r>
              <w:rPr>
                <w:rFonts w:ascii="Simplified Arabic" w:eastAsia="Simplified Arabic" w:hAnsi="Simplified Arabic" w:cs="Simplified Arabic"/>
                <w:b/>
                <w:color w:val="333333"/>
                <w:sz w:val="32"/>
                <w:szCs w:val="32"/>
                <w:rtl/>
              </w:rPr>
              <w:t>وحل المشاكل الاقتصادية القائمة.</w:t>
            </w:r>
          </w:p>
          <w:p w14:paraId="582B4A94" w14:textId="0E5EDC08" w:rsidR="00C752BC" w:rsidRDefault="00601D32" w:rsidP="004306EA">
            <w:pPr>
              <w:spacing w:before="240" w:after="240"/>
              <w:ind w:left="1" w:hanging="3"/>
              <w:jc w:val="left"/>
              <w:rPr>
                <w:rFonts w:ascii="Simplified Arabic" w:eastAsia="Simplified Arabic" w:hAnsi="Simplified Arabic" w:cs="Simplified Arabic"/>
                <w:b/>
                <w:color w:val="333333"/>
                <w:sz w:val="32"/>
                <w:szCs w:val="32"/>
              </w:rPr>
            </w:pPr>
            <w:r>
              <w:rPr>
                <w:rFonts w:ascii="Simplified Arabic" w:eastAsia="Simplified Arabic" w:hAnsi="Simplified Arabic" w:cs="Simplified Arabic" w:hint="cs"/>
                <w:b/>
                <w:color w:val="333333"/>
                <w:sz w:val="32"/>
                <w:szCs w:val="32"/>
                <w:rtl/>
              </w:rPr>
              <w:t>2</w:t>
            </w:r>
            <w:r w:rsidR="005E5C08">
              <w:rPr>
                <w:rFonts w:ascii="Simplified Arabic" w:eastAsia="Simplified Arabic" w:hAnsi="Simplified Arabic" w:cs="Simplified Arabic"/>
                <w:b/>
                <w:color w:val="333333"/>
                <w:sz w:val="32"/>
                <w:szCs w:val="32"/>
                <w:rtl/>
              </w:rPr>
              <w:t>- التعامل مع المشاكل الاقتصادية ووضع الحلول لها.</w:t>
            </w:r>
          </w:p>
          <w:p w14:paraId="0FD8F30D" w14:textId="3B98BB99" w:rsidR="00C752BC" w:rsidRDefault="005E5C08" w:rsidP="004306EA">
            <w:pPr>
              <w:spacing w:before="80" w:after="460"/>
              <w:ind w:left="1" w:right="440" w:hanging="3"/>
              <w:jc w:val="left"/>
              <w:rPr>
                <w:rFonts w:ascii="Simplified Arabic" w:eastAsia="Simplified Arabic" w:hAnsi="Simplified Arabic" w:cs="Simplified Arabic"/>
                <w:b/>
                <w:color w:val="333333"/>
              </w:rPr>
            </w:pPr>
            <w:r>
              <w:rPr>
                <w:rFonts w:ascii="Simplified Arabic" w:eastAsia="Simplified Arabic" w:hAnsi="Simplified Arabic" w:cs="Simplified Arabic"/>
                <w:b/>
                <w:color w:val="333333"/>
                <w:sz w:val="32"/>
                <w:szCs w:val="32"/>
                <w:rtl/>
              </w:rPr>
              <w:t xml:space="preserve">3- فهم الطرق والاساليب </w:t>
            </w:r>
            <w:r w:rsidR="00601D32">
              <w:rPr>
                <w:rFonts w:ascii="Simplified Arabic" w:eastAsia="Simplified Arabic" w:hAnsi="Simplified Arabic" w:cs="Simplified Arabic" w:hint="cs"/>
                <w:b/>
                <w:color w:val="333333"/>
                <w:sz w:val="32"/>
                <w:szCs w:val="32"/>
                <w:rtl/>
              </w:rPr>
              <w:t xml:space="preserve">الإحصائية </w:t>
            </w:r>
            <w:r>
              <w:rPr>
                <w:rFonts w:ascii="Simplified Arabic" w:eastAsia="Simplified Arabic" w:hAnsi="Simplified Arabic" w:cs="Simplified Arabic"/>
                <w:b/>
                <w:color w:val="333333"/>
                <w:sz w:val="32"/>
                <w:szCs w:val="32"/>
                <w:rtl/>
              </w:rPr>
              <w:t xml:space="preserve">في </w:t>
            </w:r>
            <w:r w:rsidR="00601D32">
              <w:rPr>
                <w:rFonts w:ascii="Simplified Arabic" w:eastAsia="Simplified Arabic" w:hAnsi="Simplified Arabic" w:cs="Simplified Arabic" w:hint="cs"/>
                <w:b/>
                <w:color w:val="333333"/>
                <w:sz w:val="32"/>
                <w:szCs w:val="32"/>
                <w:rtl/>
              </w:rPr>
              <w:t xml:space="preserve">قياس المؤشرات الإحصائية في </w:t>
            </w:r>
            <w:r>
              <w:rPr>
                <w:rFonts w:ascii="Simplified Arabic" w:eastAsia="Simplified Arabic" w:hAnsi="Simplified Arabic" w:cs="Simplified Arabic"/>
                <w:b/>
                <w:color w:val="333333"/>
                <w:sz w:val="32"/>
                <w:szCs w:val="32"/>
                <w:rtl/>
              </w:rPr>
              <w:t>الوحدات الاقتصادية</w:t>
            </w:r>
            <w:r w:rsidR="00601D32">
              <w:rPr>
                <w:rFonts w:ascii="Simplified Arabic" w:eastAsia="Simplified Arabic" w:hAnsi="Simplified Arabic" w:cs="Simplified Arabic" w:hint="cs"/>
                <w:b/>
                <w:color w:val="333333"/>
                <w:rtl/>
              </w:rPr>
              <w:t xml:space="preserve"> .</w:t>
            </w:r>
          </w:p>
        </w:tc>
      </w:tr>
    </w:tbl>
    <w:p w14:paraId="03E884CD" w14:textId="77777777" w:rsidR="00C752BC" w:rsidRDefault="00C752BC">
      <w:pPr>
        <w:shd w:val="clear" w:color="auto" w:fill="FFFFFF"/>
        <w:spacing w:after="200"/>
        <w:ind w:left="0" w:hanging="2"/>
        <w:jc w:val="left"/>
        <w:rPr>
          <w:rFonts w:ascii="Simplified Arabic" w:eastAsia="Simplified Arabic" w:hAnsi="Simplified Arabic" w:cs="Simplified Arabic"/>
          <w:sz w:val="22"/>
          <w:szCs w:val="22"/>
        </w:rPr>
      </w:pPr>
    </w:p>
    <w:tbl>
      <w:tblPr>
        <w:tblStyle w:val="af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752BC" w14:paraId="227263BD" w14:textId="77777777">
        <w:trPr>
          <w:trHeight w:val="450"/>
          <w:jc w:val="right"/>
        </w:trPr>
        <w:tc>
          <w:tcPr>
            <w:tcW w:w="9642" w:type="dxa"/>
            <w:shd w:val="clear" w:color="auto" w:fill="DEEAF6"/>
          </w:tcPr>
          <w:p w14:paraId="0A3B5D2E"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الاعتماد البرامجي </w:t>
            </w:r>
          </w:p>
        </w:tc>
      </w:tr>
      <w:tr w:rsidR="00C752BC" w14:paraId="6B8D5BD7" w14:textId="77777777">
        <w:trPr>
          <w:jc w:val="right"/>
        </w:trPr>
        <w:tc>
          <w:tcPr>
            <w:tcW w:w="9642" w:type="dxa"/>
          </w:tcPr>
          <w:p w14:paraId="1968FBB7" w14:textId="77777777" w:rsidR="00C752BC" w:rsidRDefault="005E5C0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2909486F" w14:textId="77777777" w:rsidR="00C752BC" w:rsidRDefault="00C752BC">
      <w:pPr>
        <w:shd w:val="clear" w:color="auto" w:fill="FFFFFF"/>
        <w:spacing w:after="200"/>
        <w:ind w:left="0" w:hanging="2"/>
        <w:jc w:val="left"/>
        <w:rPr>
          <w:rFonts w:ascii="Simplified Arabic" w:eastAsia="Simplified Arabic" w:hAnsi="Simplified Arabic" w:cs="Simplified Arabic"/>
          <w:sz w:val="22"/>
          <w:szCs w:val="22"/>
        </w:rPr>
      </w:pPr>
    </w:p>
    <w:tbl>
      <w:tblPr>
        <w:tblStyle w:val="af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752BC" w14:paraId="1CD9D101" w14:textId="77777777">
        <w:trPr>
          <w:trHeight w:val="450"/>
          <w:jc w:val="right"/>
        </w:trPr>
        <w:tc>
          <w:tcPr>
            <w:tcW w:w="9642" w:type="dxa"/>
            <w:shd w:val="clear" w:color="auto" w:fill="DEEAF6"/>
          </w:tcPr>
          <w:p w14:paraId="642C9194"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C752BC" w14:paraId="7D429779" w14:textId="77777777">
        <w:trPr>
          <w:jc w:val="right"/>
        </w:trPr>
        <w:tc>
          <w:tcPr>
            <w:tcW w:w="9642" w:type="dxa"/>
          </w:tcPr>
          <w:p w14:paraId="6B33DEF7" w14:textId="77777777" w:rsidR="00C752BC" w:rsidRDefault="005E5C0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FFD8E22" w14:textId="77777777" w:rsidR="00C752BC" w:rsidRDefault="00C752BC">
            <w:pPr>
              <w:ind w:left="1" w:hanging="3"/>
              <w:jc w:val="left"/>
              <w:rPr>
                <w:rFonts w:ascii="Simplified Arabic" w:eastAsia="Simplified Arabic" w:hAnsi="Simplified Arabic" w:cs="Simplified Arabic"/>
                <w:sz w:val="28"/>
                <w:szCs w:val="28"/>
              </w:rPr>
            </w:pPr>
          </w:p>
        </w:tc>
      </w:tr>
    </w:tbl>
    <w:p w14:paraId="7EB9F716" w14:textId="77777777" w:rsidR="00C752BC" w:rsidRDefault="00C752BC">
      <w:pPr>
        <w:shd w:val="clear" w:color="auto" w:fill="FFFFFF"/>
        <w:spacing w:after="200"/>
        <w:ind w:left="0" w:hanging="2"/>
        <w:jc w:val="left"/>
        <w:rPr>
          <w:rFonts w:ascii="Simplified Arabic" w:eastAsia="Simplified Arabic" w:hAnsi="Simplified Arabic" w:cs="Simplified Arabic"/>
          <w:sz w:val="22"/>
          <w:szCs w:val="22"/>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C752BC" w14:paraId="7018D5BC" w14:textId="77777777">
        <w:trPr>
          <w:trHeight w:val="450"/>
          <w:jc w:val="right"/>
        </w:trPr>
        <w:tc>
          <w:tcPr>
            <w:tcW w:w="9642" w:type="dxa"/>
            <w:gridSpan w:val="5"/>
            <w:shd w:val="clear" w:color="auto" w:fill="DEEAF6"/>
          </w:tcPr>
          <w:p w14:paraId="3F490A31"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C752BC" w14:paraId="71EFA652" w14:textId="77777777">
        <w:trPr>
          <w:trHeight w:val="450"/>
          <w:jc w:val="right"/>
        </w:trPr>
        <w:tc>
          <w:tcPr>
            <w:tcW w:w="2341" w:type="dxa"/>
            <w:shd w:val="clear" w:color="auto" w:fill="BDD6EE"/>
          </w:tcPr>
          <w:p w14:paraId="03CC88A2" w14:textId="77777777" w:rsidR="00C752BC" w:rsidRDefault="005E5C08">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8A261BA" w14:textId="77777777" w:rsidR="00C752BC" w:rsidRDefault="005E5C08">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688C0338" w14:textId="77777777" w:rsidR="00C752BC" w:rsidRDefault="005E5C08">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5E6475B3" w14:textId="77777777" w:rsidR="00C752BC" w:rsidRDefault="005E5C08">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4F04459E" w14:textId="77777777" w:rsidR="00C752BC" w:rsidRDefault="005E5C08">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C752BC" w14:paraId="78A72142" w14:textId="77777777">
        <w:trPr>
          <w:trHeight w:val="450"/>
          <w:jc w:val="right"/>
        </w:trPr>
        <w:tc>
          <w:tcPr>
            <w:tcW w:w="2341" w:type="dxa"/>
          </w:tcPr>
          <w:p w14:paraId="11CC9586" w14:textId="77777777" w:rsidR="00C752BC" w:rsidRDefault="005E5C08">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7090E15C" w14:textId="77777777" w:rsidR="00C752BC" w:rsidRDefault="005E5C0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90</w:t>
            </w:r>
          </w:p>
        </w:tc>
        <w:tc>
          <w:tcPr>
            <w:tcW w:w="1825" w:type="dxa"/>
          </w:tcPr>
          <w:p w14:paraId="012282A8" w14:textId="77777777" w:rsidR="00C752BC" w:rsidRDefault="005E5C0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90</w:t>
            </w:r>
          </w:p>
        </w:tc>
        <w:tc>
          <w:tcPr>
            <w:tcW w:w="1825" w:type="dxa"/>
          </w:tcPr>
          <w:p w14:paraId="23FB20CE" w14:textId="77777777" w:rsidR="00C752BC" w:rsidRDefault="00C752BC">
            <w:pPr>
              <w:ind w:left="1" w:hanging="3"/>
              <w:jc w:val="left"/>
              <w:rPr>
                <w:rFonts w:ascii="Simplified Arabic" w:eastAsia="Simplified Arabic" w:hAnsi="Simplified Arabic" w:cs="Simplified Arabic"/>
                <w:sz w:val="28"/>
                <w:szCs w:val="28"/>
              </w:rPr>
            </w:pPr>
          </w:p>
        </w:tc>
        <w:tc>
          <w:tcPr>
            <w:tcW w:w="1826" w:type="dxa"/>
          </w:tcPr>
          <w:p w14:paraId="74263409" w14:textId="77777777" w:rsidR="00C752BC" w:rsidRDefault="005E5C0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C752BC" w14:paraId="212CFAA4" w14:textId="77777777">
        <w:trPr>
          <w:trHeight w:val="450"/>
          <w:jc w:val="right"/>
        </w:trPr>
        <w:tc>
          <w:tcPr>
            <w:tcW w:w="2341" w:type="dxa"/>
          </w:tcPr>
          <w:p w14:paraId="3EB3DD6F" w14:textId="77777777" w:rsidR="00C752BC" w:rsidRDefault="005E5C08">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1542B9ED" w14:textId="77777777" w:rsidR="00C752BC" w:rsidRDefault="005E5C0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14:paraId="3BE38154" w14:textId="77777777" w:rsidR="00C752BC" w:rsidRDefault="00C752BC">
            <w:pPr>
              <w:ind w:left="1" w:hanging="3"/>
              <w:jc w:val="left"/>
              <w:rPr>
                <w:rFonts w:ascii="Simplified Arabic" w:eastAsia="Simplified Arabic" w:hAnsi="Simplified Arabic" w:cs="Simplified Arabic"/>
                <w:sz w:val="28"/>
                <w:szCs w:val="28"/>
              </w:rPr>
            </w:pPr>
          </w:p>
        </w:tc>
        <w:tc>
          <w:tcPr>
            <w:tcW w:w="1825" w:type="dxa"/>
          </w:tcPr>
          <w:p w14:paraId="21E55141" w14:textId="77777777" w:rsidR="00C752BC" w:rsidRDefault="00C752BC">
            <w:pPr>
              <w:ind w:left="1" w:hanging="3"/>
              <w:jc w:val="left"/>
              <w:rPr>
                <w:rFonts w:ascii="Simplified Arabic" w:eastAsia="Simplified Arabic" w:hAnsi="Simplified Arabic" w:cs="Simplified Arabic"/>
                <w:sz w:val="28"/>
                <w:szCs w:val="28"/>
              </w:rPr>
            </w:pPr>
          </w:p>
        </w:tc>
        <w:tc>
          <w:tcPr>
            <w:tcW w:w="1826" w:type="dxa"/>
          </w:tcPr>
          <w:p w14:paraId="756AE701" w14:textId="77777777" w:rsidR="00C752BC" w:rsidRDefault="00C752BC">
            <w:pPr>
              <w:ind w:left="1" w:hanging="3"/>
              <w:jc w:val="left"/>
              <w:rPr>
                <w:rFonts w:ascii="Simplified Arabic" w:eastAsia="Simplified Arabic" w:hAnsi="Simplified Arabic" w:cs="Simplified Arabic"/>
                <w:sz w:val="28"/>
                <w:szCs w:val="28"/>
              </w:rPr>
            </w:pPr>
          </w:p>
        </w:tc>
      </w:tr>
      <w:tr w:rsidR="00C752BC" w14:paraId="5D72E2CA" w14:textId="77777777">
        <w:trPr>
          <w:trHeight w:val="450"/>
          <w:jc w:val="right"/>
        </w:trPr>
        <w:tc>
          <w:tcPr>
            <w:tcW w:w="2341" w:type="dxa"/>
          </w:tcPr>
          <w:p w14:paraId="559820FF" w14:textId="77777777" w:rsidR="00C752BC" w:rsidRDefault="005E5C08">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4836B20D" w14:textId="77777777" w:rsidR="00C752BC" w:rsidRDefault="005E5C0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14:paraId="75596746" w14:textId="77777777" w:rsidR="00C752BC" w:rsidRDefault="00C752BC">
            <w:pPr>
              <w:ind w:left="1" w:hanging="3"/>
              <w:jc w:val="left"/>
              <w:rPr>
                <w:rFonts w:ascii="Simplified Arabic" w:eastAsia="Simplified Arabic" w:hAnsi="Simplified Arabic" w:cs="Simplified Arabic"/>
                <w:sz w:val="28"/>
                <w:szCs w:val="28"/>
              </w:rPr>
            </w:pPr>
          </w:p>
        </w:tc>
        <w:tc>
          <w:tcPr>
            <w:tcW w:w="1825" w:type="dxa"/>
          </w:tcPr>
          <w:p w14:paraId="01DBDE5F" w14:textId="77777777" w:rsidR="00C752BC" w:rsidRDefault="00C752BC">
            <w:pPr>
              <w:ind w:left="1" w:hanging="3"/>
              <w:jc w:val="left"/>
              <w:rPr>
                <w:rFonts w:ascii="Simplified Arabic" w:eastAsia="Simplified Arabic" w:hAnsi="Simplified Arabic" w:cs="Simplified Arabic"/>
                <w:sz w:val="28"/>
                <w:szCs w:val="28"/>
              </w:rPr>
            </w:pPr>
          </w:p>
        </w:tc>
        <w:tc>
          <w:tcPr>
            <w:tcW w:w="1826" w:type="dxa"/>
          </w:tcPr>
          <w:p w14:paraId="6AEE9263" w14:textId="77777777" w:rsidR="00C752BC" w:rsidRDefault="00C752BC">
            <w:pPr>
              <w:ind w:left="1" w:hanging="3"/>
              <w:jc w:val="left"/>
              <w:rPr>
                <w:rFonts w:ascii="Simplified Arabic" w:eastAsia="Simplified Arabic" w:hAnsi="Simplified Arabic" w:cs="Simplified Arabic"/>
                <w:sz w:val="28"/>
                <w:szCs w:val="28"/>
              </w:rPr>
            </w:pPr>
          </w:p>
        </w:tc>
      </w:tr>
      <w:tr w:rsidR="00C752BC" w14:paraId="4B63A109" w14:textId="77777777">
        <w:trPr>
          <w:trHeight w:val="450"/>
          <w:jc w:val="right"/>
        </w:trPr>
        <w:tc>
          <w:tcPr>
            <w:tcW w:w="2341" w:type="dxa"/>
          </w:tcPr>
          <w:p w14:paraId="1B7355D9" w14:textId="77777777" w:rsidR="00C752BC" w:rsidRDefault="005E5C08">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2B11FFA" w14:textId="77777777" w:rsidR="00C752BC" w:rsidRDefault="005E5C0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14:paraId="502491DC" w14:textId="77777777" w:rsidR="00C752BC" w:rsidRDefault="00C752BC">
            <w:pPr>
              <w:ind w:left="1" w:hanging="3"/>
              <w:jc w:val="left"/>
              <w:rPr>
                <w:rFonts w:ascii="Simplified Arabic" w:eastAsia="Simplified Arabic" w:hAnsi="Simplified Arabic" w:cs="Simplified Arabic"/>
                <w:sz w:val="28"/>
                <w:szCs w:val="28"/>
              </w:rPr>
            </w:pPr>
          </w:p>
        </w:tc>
        <w:tc>
          <w:tcPr>
            <w:tcW w:w="1825" w:type="dxa"/>
          </w:tcPr>
          <w:p w14:paraId="25FC8F2C" w14:textId="77777777" w:rsidR="00C752BC" w:rsidRDefault="00C752BC">
            <w:pPr>
              <w:ind w:left="1" w:hanging="3"/>
              <w:jc w:val="left"/>
              <w:rPr>
                <w:rFonts w:ascii="Simplified Arabic" w:eastAsia="Simplified Arabic" w:hAnsi="Simplified Arabic" w:cs="Simplified Arabic"/>
                <w:sz w:val="28"/>
                <w:szCs w:val="28"/>
              </w:rPr>
            </w:pPr>
          </w:p>
        </w:tc>
        <w:tc>
          <w:tcPr>
            <w:tcW w:w="1826" w:type="dxa"/>
          </w:tcPr>
          <w:p w14:paraId="650D5430" w14:textId="77777777" w:rsidR="00C752BC" w:rsidRDefault="00C752BC">
            <w:pPr>
              <w:ind w:left="1" w:hanging="3"/>
              <w:jc w:val="left"/>
              <w:rPr>
                <w:rFonts w:ascii="Simplified Arabic" w:eastAsia="Simplified Arabic" w:hAnsi="Simplified Arabic" w:cs="Simplified Arabic"/>
                <w:sz w:val="28"/>
                <w:szCs w:val="28"/>
              </w:rPr>
            </w:pPr>
          </w:p>
        </w:tc>
      </w:tr>
      <w:tr w:rsidR="00C752BC" w14:paraId="630E9AC9" w14:textId="77777777">
        <w:trPr>
          <w:trHeight w:val="450"/>
          <w:jc w:val="right"/>
        </w:trPr>
        <w:tc>
          <w:tcPr>
            <w:tcW w:w="2341" w:type="dxa"/>
          </w:tcPr>
          <w:p w14:paraId="4825A9D0" w14:textId="77777777" w:rsidR="00C752BC" w:rsidRDefault="005E5C08">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67F07EB4" w14:textId="77777777" w:rsidR="00C752BC" w:rsidRDefault="00C752BC">
            <w:pPr>
              <w:ind w:left="1" w:hanging="3"/>
              <w:jc w:val="left"/>
              <w:rPr>
                <w:rFonts w:ascii="Simplified Arabic" w:eastAsia="Simplified Arabic" w:hAnsi="Simplified Arabic" w:cs="Simplified Arabic"/>
                <w:sz w:val="28"/>
                <w:szCs w:val="28"/>
              </w:rPr>
            </w:pPr>
          </w:p>
        </w:tc>
        <w:tc>
          <w:tcPr>
            <w:tcW w:w="1825" w:type="dxa"/>
          </w:tcPr>
          <w:p w14:paraId="1039C00C" w14:textId="77777777" w:rsidR="00C752BC" w:rsidRDefault="00C752BC">
            <w:pPr>
              <w:ind w:left="1" w:hanging="3"/>
              <w:jc w:val="left"/>
              <w:rPr>
                <w:rFonts w:ascii="Simplified Arabic" w:eastAsia="Simplified Arabic" w:hAnsi="Simplified Arabic" w:cs="Simplified Arabic"/>
                <w:sz w:val="28"/>
                <w:szCs w:val="28"/>
              </w:rPr>
            </w:pPr>
          </w:p>
        </w:tc>
        <w:tc>
          <w:tcPr>
            <w:tcW w:w="1825" w:type="dxa"/>
          </w:tcPr>
          <w:p w14:paraId="12893B1E" w14:textId="77777777" w:rsidR="00C752BC" w:rsidRDefault="00C752BC">
            <w:pPr>
              <w:ind w:left="1" w:hanging="3"/>
              <w:jc w:val="left"/>
              <w:rPr>
                <w:rFonts w:ascii="Simplified Arabic" w:eastAsia="Simplified Arabic" w:hAnsi="Simplified Arabic" w:cs="Simplified Arabic"/>
                <w:sz w:val="28"/>
                <w:szCs w:val="28"/>
              </w:rPr>
            </w:pPr>
          </w:p>
        </w:tc>
        <w:tc>
          <w:tcPr>
            <w:tcW w:w="1826" w:type="dxa"/>
          </w:tcPr>
          <w:p w14:paraId="35ADAE90" w14:textId="77777777" w:rsidR="00C752BC" w:rsidRDefault="00C752BC">
            <w:pPr>
              <w:ind w:left="1" w:hanging="3"/>
              <w:jc w:val="left"/>
              <w:rPr>
                <w:rFonts w:ascii="Simplified Arabic" w:eastAsia="Simplified Arabic" w:hAnsi="Simplified Arabic" w:cs="Simplified Arabic"/>
                <w:sz w:val="28"/>
                <w:szCs w:val="28"/>
              </w:rPr>
            </w:pPr>
          </w:p>
        </w:tc>
      </w:tr>
    </w:tbl>
    <w:p w14:paraId="4254EE01" w14:textId="77777777" w:rsidR="00C752BC" w:rsidRDefault="005E5C08">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4F3B8629" w14:textId="77777777" w:rsidR="00C752BC" w:rsidRDefault="00C752BC">
      <w:pPr>
        <w:shd w:val="clear" w:color="auto" w:fill="FFFFFF"/>
        <w:spacing w:after="200"/>
        <w:ind w:left="0" w:hanging="2"/>
        <w:jc w:val="both"/>
        <w:rPr>
          <w:rFonts w:ascii="Simplified Arabic" w:eastAsia="Simplified Arabic" w:hAnsi="Simplified Arabic" w:cs="Simplified Arabic"/>
          <w:sz w:val="22"/>
          <w:szCs w:val="22"/>
        </w:rPr>
      </w:pPr>
    </w:p>
    <w:tbl>
      <w:tblPr>
        <w:tblStyle w:val="af3"/>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C752BC" w14:paraId="672ADA69" w14:textId="77777777">
        <w:trPr>
          <w:jc w:val="right"/>
        </w:trPr>
        <w:tc>
          <w:tcPr>
            <w:tcW w:w="9629" w:type="dxa"/>
            <w:gridSpan w:val="5"/>
            <w:shd w:val="clear" w:color="auto" w:fill="DEEAF6"/>
          </w:tcPr>
          <w:p w14:paraId="3996BF04" w14:textId="77777777" w:rsidR="00C752BC" w:rsidRDefault="005E5C08">
            <w:pPr>
              <w:numPr>
                <w:ilvl w:val="0"/>
                <w:numId w:val="2"/>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C752BC" w14:paraId="1555D7CC" w14:textId="77777777">
        <w:trPr>
          <w:jc w:val="right"/>
        </w:trPr>
        <w:tc>
          <w:tcPr>
            <w:tcW w:w="2159" w:type="dxa"/>
            <w:shd w:val="clear" w:color="auto" w:fill="BDD6EE"/>
          </w:tcPr>
          <w:p w14:paraId="7209E5CD" w14:textId="77777777" w:rsidR="00C752BC" w:rsidRDefault="005E5C08">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14:paraId="00C1ECC0" w14:textId="77777777" w:rsidR="00C752BC" w:rsidRDefault="005E5C08">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14:paraId="2AA43E38" w14:textId="77777777" w:rsidR="00C752BC" w:rsidRDefault="005E5C08">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14:paraId="79F3B439" w14:textId="77777777" w:rsidR="00C752BC" w:rsidRDefault="005E5C08">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C752BC" w14:paraId="66BFEB99" w14:textId="77777777">
        <w:trPr>
          <w:jc w:val="right"/>
        </w:trPr>
        <w:tc>
          <w:tcPr>
            <w:tcW w:w="2159" w:type="dxa"/>
            <w:shd w:val="clear" w:color="auto" w:fill="auto"/>
          </w:tcPr>
          <w:p w14:paraId="19446A54" w14:textId="77777777" w:rsidR="00C752BC" w:rsidRDefault="005E5C08">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2023-2024 / الثانية</w:t>
            </w:r>
          </w:p>
        </w:tc>
        <w:tc>
          <w:tcPr>
            <w:tcW w:w="1890" w:type="dxa"/>
            <w:shd w:val="clear" w:color="auto" w:fill="auto"/>
          </w:tcPr>
          <w:p w14:paraId="70AFDB59" w14:textId="77777777" w:rsidR="00C752BC" w:rsidRDefault="00C752BC">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14:paraId="257EE66F" w14:textId="3CCE3B1C" w:rsidR="00C752BC" w:rsidRDefault="004306EA">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الإحصاء الاقتصادي </w:t>
            </w:r>
          </w:p>
        </w:tc>
        <w:tc>
          <w:tcPr>
            <w:tcW w:w="990" w:type="dxa"/>
            <w:shd w:val="clear" w:color="auto" w:fill="FFFFFF"/>
          </w:tcPr>
          <w:p w14:paraId="105B08F8" w14:textId="77777777" w:rsidR="00C752BC" w:rsidRDefault="005E5C08">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14:paraId="0F73C101" w14:textId="77777777" w:rsidR="00C752BC" w:rsidRDefault="00C752BC">
            <w:pPr>
              <w:shd w:val="clear" w:color="auto" w:fill="FFFFFF"/>
              <w:ind w:left="0" w:hanging="2"/>
              <w:jc w:val="center"/>
              <w:textDirection w:val="lrTb"/>
              <w:rPr>
                <w:rFonts w:ascii="Simplified Arabic" w:eastAsia="Simplified Arabic" w:hAnsi="Simplified Arabic" w:cs="Simplified Arabic"/>
                <w:sz w:val="22"/>
                <w:szCs w:val="22"/>
              </w:rPr>
            </w:pPr>
          </w:p>
        </w:tc>
      </w:tr>
      <w:tr w:rsidR="00C752BC" w14:paraId="123DF62B" w14:textId="77777777">
        <w:trPr>
          <w:jc w:val="right"/>
        </w:trPr>
        <w:tc>
          <w:tcPr>
            <w:tcW w:w="2159" w:type="dxa"/>
          </w:tcPr>
          <w:p w14:paraId="6BBE3B2D" w14:textId="77777777" w:rsidR="00C752BC" w:rsidRDefault="00C752BC">
            <w:pPr>
              <w:ind w:left="0" w:hanging="2"/>
              <w:jc w:val="left"/>
              <w:textDirection w:val="lrTb"/>
              <w:rPr>
                <w:rFonts w:ascii="Simplified Arabic" w:eastAsia="Simplified Arabic" w:hAnsi="Simplified Arabic" w:cs="Simplified Arabic"/>
                <w:sz w:val="22"/>
                <w:szCs w:val="22"/>
              </w:rPr>
            </w:pPr>
          </w:p>
        </w:tc>
        <w:tc>
          <w:tcPr>
            <w:tcW w:w="1890" w:type="dxa"/>
          </w:tcPr>
          <w:p w14:paraId="7BF10B14" w14:textId="77777777" w:rsidR="00C752BC" w:rsidRDefault="00C752BC">
            <w:pPr>
              <w:ind w:left="0" w:hanging="2"/>
              <w:jc w:val="left"/>
              <w:textDirection w:val="lrTb"/>
              <w:rPr>
                <w:rFonts w:ascii="Simplified Arabic" w:eastAsia="Simplified Arabic" w:hAnsi="Simplified Arabic" w:cs="Simplified Arabic"/>
                <w:sz w:val="22"/>
                <w:szCs w:val="22"/>
              </w:rPr>
            </w:pPr>
          </w:p>
        </w:tc>
        <w:tc>
          <w:tcPr>
            <w:tcW w:w="2160" w:type="dxa"/>
          </w:tcPr>
          <w:p w14:paraId="69430775" w14:textId="77777777" w:rsidR="00C752BC" w:rsidRDefault="00C752BC">
            <w:pPr>
              <w:ind w:left="0" w:hanging="2"/>
              <w:jc w:val="left"/>
              <w:textDirection w:val="lrTb"/>
              <w:rPr>
                <w:rFonts w:ascii="Simplified Arabic" w:eastAsia="Simplified Arabic" w:hAnsi="Simplified Arabic" w:cs="Simplified Arabic"/>
                <w:sz w:val="22"/>
                <w:szCs w:val="22"/>
              </w:rPr>
            </w:pPr>
          </w:p>
        </w:tc>
        <w:tc>
          <w:tcPr>
            <w:tcW w:w="990" w:type="dxa"/>
          </w:tcPr>
          <w:p w14:paraId="4B8203D2" w14:textId="77777777" w:rsidR="00C752BC" w:rsidRDefault="00C752BC">
            <w:pPr>
              <w:ind w:left="0" w:hanging="2"/>
              <w:jc w:val="left"/>
              <w:textDirection w:val="lrTb"/>
              <w:rPr>
                <w:rFonts w:ascii="Simplified Arabic" w:eastAsia="Simplified Arabic" w:hAnsi="Simplified Arabic" w:cs="Simplified Arabic"/>
                <w:sz w:val="22"/>
                <w:szCs w:val="22"/>
              </w:rPr>
            </w:pPr>
          </w:p>
        </w:tc>
        <w:tc>
          <w:tcPr>
            <w:tcW w:w="2430" w:type="dxa"/>
          </w:tcPr>
          <w:p w14:paraId="55D973D8" w14:textId="77777777" w:rsidR="00C752BC" w:rsidRDefault="00C752BC">
            <w:pPr>
              <w:ind w:left="0" w:hanging="2"/>
              <w:jc w:val="left"/>
              <w:textDirection w:val="lrTb"/>
              <w:rPr>
                <w:rFonts w:ascii="Simplified Arabic" w:eastAsia="Simplified Arabic" w:hAnsi="Simplified Arabic" w:cs="Simplified Arabic"/>
                <w:sz w:val="22"/>
                <w:szCs w:val="22"/>
              </w:rPr>
            </w:pPr>
          </w:p>
        </w:tc>
      </w:tr>
    </w:tbl>
    <w:p w14:paraId="6E199B25" w14:textId="77777777" w:rsidR="00C752BC" w:rsidRDefault="00C752BC">
      <w:pPr>
        <w:shd w:val="clear" w:color="auto" w:fill="FFFFFF"/>
        <w:spacing w:after="200"/>
        <w:ind w:left="0" w:hanging="2"/>
        <w:jc w:val="both"/>
        <w:rPr>
          <w:rFonts w:ascii="Simplified Arabic" w:eastAsia="Simplified Arabic" w:hAnsi="Simplified Arabic" w:cs="Simplified Arabic"/>
          <w:sz w:val="22"/>
          <w:szCs w:val="22"/>
        </w:rPr>
      </w:pPr>
    </w:p>
    <w:tbl>
      <w:tblPr>
        <w:tblStyle w:val="af4"/>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C752BC" w14:paraId="3097B77B" w14:textId="77777777">
        <w:trPr>
          <w:jc w:val="right"/>
        </w:trPr>
        <w:tc>
          <w:tcPr>
            <w:tcW w:w="9615" w:type="dxa"/>
            <w:gridSpan w:val="2"/>
            <w:shd w:val="clear" w:color="auto" w:fill="DEEAF6"/>
          </w:tcPr>
          <w:p w14:paraId="6761DE3D" w14:textId="77777777" w:rsidR="00C752BC" w:rsidRDefault="005E5C08">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C752BC" w14:paraId="4C7BDC72" w14:textId="77777777">
        <w:trPr>
          <w:jc w:val="right"/>
        </w:trPr>
        <w:tc>
          <w:tcPr>
            <w:tcW w:w="9615" w:type="dxa"/>
            <w:gridSpan w:val="2"/>
            <w:shd w:val="clear" w:color="auto" w:fill="BDD6EE"/>
          </w:tcPr>
          <w:p w14:paraId="4766C40C" w14:textId="77777777" w:rsidR="00C752BC" w:rsidRDefault="005E5C08">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C752BC" w14:paraId="5DE84169" w14:textId="77777777">
        <w:trPr>
          <w:jc w:val="right"/>
        </w:trPr>
        <w:tc>
          <w:tcPr>
            <w:tcW w:w="3615" w:type="dxa"/>
          </w:tcPr>
          <w:p w14:paraId="46C4E452" w14:textId="77777777" w:rsidR="00C752BC" w:rsidRDefault="00C752BC">
            <w:pPr>
              <w:spacing w:line="276" w:lineRule="auto"/>
              <w:ind w:left="0" w:right="620" w:hanging="2"/>
              <w:jc w:val="both"/>
              <w:rPr>
                <w:rFonts w:ascii="Sakkal Majalla" w:eastAsia="Sakkal Majalla" w:hAnsi="Sakkal Majalla" w:cs="Sakkal Majalla"/>
                <w:sz w:val="22"/>
                <w:szCs w:val="22"/>
              </w:rPr>
            </w:pPr>
          </w:p>
          <w:p w14:paraId="0A77EEA4" w14:textId="053F8EDE" w:rsidR="00C752BC" w:rsidRDefault="004306EA">
            <w:pPr>
              <w:spacing w:before="240" w:after="240" w:line="276" w:lineRule="auto"/>
              <w:ind w:left="1" w:hanging="3"/>
              <w:jc w:val="both"/>
              <w:rPr>
                <w:rFonts w:ascii="Sakkal Majalla" w:eastAsia="Sakkal Majalla" w:hAnsi="Sakkal Majalla" w:cs="Sakkal Majalla"/>
                <w:b/>
                <w:sz w:val="32"/>
                <w:szCs w:val="32"/>
              </w:rPr>
            </w:pPr>
            <w:r>
              <w:rPr>
                <w:rFonts w:ascii="Sakkal Majalla" w:eastAsia="Sakkal Majalla" w:hAnsi="Sakkal Majalla" w:cs="Sakkal Majalla" w:hint="cs"/>
                <w:b/>
                <w:sz w:val="32"/>
                <w:szCs w:val="32"/>
                <w:rtl/>
              </w:rPr>
              <w:lastRenderedPageBreak/>
              <w:t xml:space="preserve">1 - </w:t>
            </w:r>
            <w:r w:rsidR="005E5C08">
              <w:rPr>
                <w:rFonts w:ascii="Sakkal Majalla" w:eastAsia="Sakkal Majalla" w:hAnsi="Sakkal Majalla" w:cs="Sakkal Majalla"/>
                <w:b/>
                <w:sz w:val="32"/>
                <w:szCs w:val="32"/>
                <w:rtl/>
              </w:rPr>
              <w:t>مواكبة تطور</w:t>
            </w:r>
            <w:r>
              <w:rPr>
                <w:rFonts w:ascii="Sakkal Majalla" w:eastAsia="Sakkal Majalla" w:hAnsi="Sakkal Majalla" w:cs="Sakkal Majalla" w:hint="cs"/>
                <w:b/>
                <w:sz w:val="32"/>
                <w:szCs w:val="32"/>
                <w:rtl/>
              </w:rPr>
              <w:t xml:space="preserve"> العلوم الإحصائية وارتباطها بالعلوم الاقتصادية .</w:t>
            </w:r>
          </w:p>
          <w:p w14:paraId="360ABCAE" w14:textId="049E75E0" w:rsidR="00C752BC" w:rsidRDefault="004306EA">
            <w:pPr>
              <w:spacing w:line="276" w:lineRule="auto"/>
              <w:ind w:left="1" w:right="620" w:hanging="3"/>
              <w:jc w:val="both"/>
              <w:rPr>
                <w:rFonts w:ascii="Sakkal Majalla" w:eastAsia="Sakkal Majalla" w:hAnsi="Sakkal Majalla" w:cs="Sakkal Majalla"/>
                <w:sz w:val="22"/>
                <w:szCs w:val="22"/>
              </w:rPr>
            </w:pPr>
            <w:r>
              <w:rPr>
                <w:rFonts w:ascii="Sakkal Majalla" w:eastAsia="Sakkal Majalla" w:hAnsi="Sakkal Majalla" w:cs="Sakkal Majalla" w:hint="cs"/>
                <w:b/>
                <w:sz w:val="32"/>
                <w:szCs w:val="32"/>
                <w:rtl/>
              </w:rPr>
              <w:t xml:space="preserve">  </w:t>
            </w:r>
            <w:r w:rsidR="005E5C08">
              <w:rPr>
                <w:rFonts w:ascii="Sakkal Majalla" w:eastAsia="Sakkal Majalla" w:hAnsi="Sakkal Majalla" w:cs="Sakkal Majalla"/>
                <w:b/>
                <w:sz w:val="32"/>
                <w:szCs w:val="32"/>
                <w:rtl/>
              </w:rPr>
              <w:t xml:space="preserve">2- التواصل مع كل ماهو جديد </w:t>
            </w:r>
            <w:r w:rsidR="005E5C08" w:rsidRPr="004306EA">
              <w:rPr>
                <w:rFonts w:ascii="Sakkal Majalla" w:eastAsia="Sakkal Majalla" w:hAnsi="Sakkal Majalla" w:cs="Sakkal Majalla"/>
                <w:b/>
                <w:sz w:val="28"/>
                <w:szCs w:val="28"/>
                <w:rtl/>
              </w:rPr>
              <w:t xml:space="preserve">و مفيد </w:t>
            </w:r>
            <w:r w:rsidRPr="004306EA">
              <w:rPr>
                <w:rFonts w:ascii="Sakkal Majalla" w:eastAsia="Sakkal Majalla" w:hAnsi="Sakkal Majalla" w:cs="Sakkal Majalla" w:hint="cs"/>
                <w:sz w:val="28"/>
                <w:szCs w:val="28"/>
                <w:rtl/>
              </w:rPr>
              <w:t>في العمل الاحصائي .</w:t>
            </w:r>
          </w:p>
        </w:tc>
        <w:tc>
          <w:tcPr>
            <w:tcW w:w="6000" w:type="dxa"/>
          </w:tcPr>
          <w:p w14:paraId="54F53467" w14:textId="77777777" w:rsidR="00C752BC" w:rsidRDefault="00C752BC">
            <w:pPr>
              <w:ind w:left="0" w:hanging="2"/>
              <w:jc w:val="left"/>
              <w:rPr>
                <w:rFonts w:ascii="Simplified Arabic" w:eastAsia="Simplified Arabic" w:hAnsi="Simplified Arabic" w:cs="Simplified Arabic"/>
                <w:sz w:val="22"/>
                <w:szCs w:val="22"/>
              </w:rPr>
            </w:pPr>
          </w:p>
        </w:tc>
      </w:tr>
      <w:tr w:rsidR="00C752BC" w14:paraId="68C51448" w14:textId="77777777">
        <w:trPr>
          <w:jc w:val="right"/>
        </w:trPr>
        <w:tc>
          <w:tcPr>
            <w:tcW w:w="9615" w:type="dxa"/>
            <w:gridSpan w:val="2"/>
            <w:shd w:val="clear" w:color="auto" w:fill="BDD6EE"/>
          </w:tcPr>
          <w:p w14:paraId="32224BDC" w14:textId="77777777" w:rsidR="00C752BC" w:rsidRDefault="005E5C08">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C752BC" w14:paraId="36CE62A0" w14:textId="77777777">
        <w:trPr>
          <w:jc w:val="right"/>
        </w:trPr>
        <w:tc>
          <w:tcPr>
            <w:tcW w:w="3615" w:type="dxa"/>
          </w:tcPr>
          <w:p w14:paraId="6BA7F46E" w14:textId="77777777" w:rsidR="00C752BC" w:rsidRDefault="00C752BC">
            <w:pPr>
              <w:ind w:left="1" w:hanging="3"/>
              <w:jc w:val="left"/>
              <w:rPr>
                <w:rFonts w:ascii="Sakkal Majalla" w:eastAsia="Sakkal Majalla" w:hAnsi="Sakkal Majalla" w:cs="Sakkal Majalla"/>
                <w:sz w:val="26"/>
                <w:szCs w:val="26"/>
              </w:rPr>
            </w:pPr>
          </w:p>
          <w:p w14:paraId="25591DD8" w14:textId="1401C9BB" w:rsidR="00C752BC" w:rsidRDefault="005E5C08">
            <w:pPr>
              <w:spacing w:before="240" w:after="240"/>
              <w:ind w:left="1" w:hanging="3"/>
              <w:rPr>
                <w:rFonts w:ascii="Sakkal Majalla" w:eastAsia="Sakkal Majalla" w:hAnsi="Sakkal Majalla" w:cs="Sakkal Majalla"/>
                <w:b/>
                <w:sz w:val="32"/>
                <w:szCs w:val="32"/>
              </w:rPr>
            </w:pPr>
            <w:r>
              <w:rPr>
                <w:rFonts w:ascii="Sakkal Majalla" w:eastAsia="Sakkal Majalla" w:hAnsi="Sakkal Majalla" w:cs="Sakkal Majalla"/>
                <w:b/>
                <w:sz w:val="32"/>
                <w:szCs w:val="32"/>
                <w:rtl/>
              </w:rPr>
              <w:t xml:space="preserve">القدرة على استيعاب </w:t>
            </w:r>
            <w:r w:rsidR="004306EA">
              <w:rPr>
                <w:rFonts w:ascii="Sakkal Majalla" w:eastAsia="Sakkal Majalla" w:hAnsi="Sakkal Majalla" w:cs="Sakkal Majalla" w:hint="cs"/>
                <w:b/>
                <w:sz w:val="32"/>
                <w:szCs w:val="32"/>
                <w:rtl/>
              </w:rPr>
              <w:t xml:space="preserve">العلوم الاقتصادية </w:t>
            </w:r>
            <w:r>
              <w:rPr>
                <w:rFonts w:ascii="Sakkal Majalla" w:eastAsia="Sakkal Majalla" w:hAnsi="Sakkal Majalla" w:cs="Sakkal Majalla"/>
                <w:b/>
                <w:sz w:val="32"/>
                <w:szCs w:val="32"/>
                <w:rtl/>
              </w:rPr>
              <w:t>وتطبيقها عمليا.</w:t>
            </w:r>
          </w:p>
          <w:p w14:paraId="66DAA0F0" w14:textId="77777777" w:rsidR="00C752BC" w:rsidRDefault="005E5C08">
            <w:pPr>
              <w:spacing w:before="240" w:after="240"/>
              <w:ind w:left="1" w:hanging="3"/>
              <w:rPr>
                <w:rFonts w:ascii="Sakkal Majalla" w:eastAsia="Sakkal Majalla" w:hAnsi="Sakkal Majalla" w:cs="Sakkal Majalla"/>
                <w:b/>
                <w:sz w:val="32"/>
                <w:szCs w:val="32"/>
              </w:rPr>
            </w:pPr>
            <w:r>
              <w:rPr>
                <w:rFonts w:ascii="Sakkal Majalla" w:eastAsia="Sakkal Majalla" w:hAnsi="Sakkal Majalla" w:cs="Sakkal Majalla"/>
                <w:b/>
                <w:sz w:val="32"/>
                <w:szCs w:val="32"/>
                <w:rtl/>
              </w:rPr>
              <w:t>ب 2- التعامل مع الازمات والمشاكل الاقتصادية.</w:t>
            </w:r>
          </w:p>
          <w:p w14:paraId="6C5CFD3D" w14:textId="298D6536" w:rsidR="00C752BC" w:rsidRDefault="005E5C08">
            <w:pPr>
              <w:ind w:left="1" w:hanging="3"/>
              <w:jc w:val="left"/>
              <w:rPr>
                <w:rFonts w:ascii="Sakkal Majalla" w:eastAsia="Sakkal Majalla" w:hAnsi="Sakkal Majalla" w:cs="Sakkal Majalla"/>
                <w:sz w:val="26"/>
                <w:szCs w:val="26"/>
              </w:rPr>
            </w:pPr>
            <w:r>
              <w:rPr>
                <w:rFonts w:ascii="Sakkal Majalla" w:eastAsia="Sakkal Majalla" w:hAnsi="Sakkal Majalla" w:cs="Sakkal Majalla"/>
                <w:b/>
                <w:sz w:val="32"/>
                <w:szCs w:val="32"/>
                <w:rtl/>
              </w:rPr>
              <w:t xml:space="preserve">ب 3- بناء </w:t>
            </w:r>
            <w:r w:rsidR="004306EA">
              <w:rPr>
                <w:rFonts w:ascii="Sakkal Majalla" w:eastAsia="Sakkal Majalla" w:hAnsi="Sakkal Majalla" w:cs="Sakkal Majalla" w:hint="cs"/>
                <w:b/>
                <w:sz w:val="32"/>
                <w:szCs w:val="32"/>
                <w:rtl/>
              </w:rPr>
              <w:t xml:space="preserve">أسس احصائية واقتصادية </w:t>
            </w:r>
            <w:r>
              <w:rPr>
                <w:rFonts w:ascii="Sakkal Majalla" w:eastAsia="Sakkal Majalla" w:hAnsi="Sakkal Majalla" w:cs="Sakkal Majalla"/>
                <w:b/>
                <w:sz w:val="32"/>
                <w:szCs w:val="32"/>
                <w:rtl/>
              </w:rPr>
              <w:t xml:space="preserve"> </w:t>
            </w:r>
            <w:r w:rsidR="004306EA">
              <w:rPr>
                <w:rFonts w:ascii="Sakkal Majalla" w:eastAsia="Sakkal Majalla" w:hAnsi="Sakkal Majalla" w:cs="Sakkal Majalla" w:hint="cs"/>
                <w:b/>
                <w:sz w:val="32"/>
                <w:szCs w:val="32"/>
                <w:rtl/>
              </w:rPr>
              <w:t>(</w:t>
            </w:r>
            <w:r>
              <w:rPr>
                <w:rFonts w:ascii="Sakkal Majalla" w:eastAsia="Sakkal Majalla" w:hAnsi="Sakkal Majalla" w:cs="Sakkal Majalla"/>
                <w:b/>
                <w:sz w:val="32"/>
                <w:szCs w:val="32"/>
                <w:rtl/>
              </w:rPr>
              <w:t xml:space="preserve">كمية </w:t>
            </w:r>
            <w:r w:rsidR="004306EA">
              <w:rPr>
                <w:rFonts w:ascii="Sakkal Majalla" w:eastAsia="Sakkal Majalla" w:hAnsi="Sakkal Majalla" w:cs="Sakkal Majalla" w:hint="cs"/>
                <w:b/>
                <w:sz w:val="32"/>
                <w:szCs w:val="32"/>
                <w:rtl/>
              </w:rPr>
              <w:t xml:space="preserve"> ) </w:t>
            </w:r>
            <w:r>
              <w:rPr>
                <w:rFonts w:ascii="Sakkal Majalla" w:eastAsia="Sakkal Majalla" w:hAnsi="Sakkal Majalla" w:cs="Sakkal Majalla"/>
                <w:b/>
                <w:sz w:val="32"/>
                <w:szCs w:val="32"/>
                <w:rtl/>
              </w:rPr>
              <w:t>للطالب في قسم الا</w:t>
            </w:r>
            <w:r w:rsidR="004306EA">
              <w:rPr>
                <w:rFonts w:ascii="Sakkal Majalla" w:eastAsia="Sakkal Majalla" w:hAnsi="Sakkal Majalla" w:cs="Sakkal Majalla" w:hint="cs"/>
                <w:b/>
                <w:sz w:val="32"/>
                <w:szCs w:val="32"/>
                <w:rtl/>
              </w:rPr>
              <w:t>حصاء</w:t>
            </w:r>
          </w:p>
        </w:tc>
        <w:tc>
          <w:tcPr>
            <w:tcW w:w="6000" w:type="dxa"/>
          </w:tcPr>
          <w:p w14:paraId="466BF622" w14:textId="77777777" w:rsidR="00C752BC" w:rsidRDefault="00C752BC">
            <w:pPr>
              <w:ind w:left="0" w:hanging="2"/>
              <w:jc w:val="left"/>
            </w:pPr>
          </w:p>
        </w:tc>
      </w:tr>
      <w:tr w:rsidR="00C752BC" w14:paraId="26932671" w14:textId="77777777">
        <w:trPr>
          <w:jc w:val="right"/>
        </w:trPr>
        <w:tc>
          <w:tcPr>
            <w:tcW w:w="3615" w:type="dxa"/>
          </w:tcPr>
          <w:p w14:paraId="26AA59A9" w14:textId="77777777" w:rsidR="00C752BC" w:rsidRPr="004306EA" w:rsidRDefault="00C752BC">
            <w:pPr>
              <w:ind w:left="0" w:hanging="2"/>
              <w:jc w:val="left"/>
              <w:rPr>
                <w:rFonts w:ascii="Simplified Arabic" w:eastAsia="Simplified Arabic" w:hAnsi="Simplified Arabic" w:cs="Simplified Arabic"/>
                <w:sz w:val="22"/>
                <w:szCs w:val="22"/>
              </w:rPr>
            </w:pPr>
          </w:p>
        </w:tc>
        <w:tc>
          <w:tcPr>
            <w:tcW w:w="6000" w:type="dxa"/>
          </w:tcPr>
          <w:p w14:paraId="703E7172" w14:textId="77777777" w:rsidR="00C752BC" w:rsidRDefault="00C752BC">
            <w:pPr>
              <w:ind w:left="0" w:hanging="2"/>
              <w:jc w:val="left"/>
            </w:pPr>
          </w:p>
        </w:tc>
      </w:tr>
      <w:tr w:rsidR="00C752BC" w14:paraId="21D83919" w14:textId="77777777">
        <w:trPr>
          <w:jc w:val="right"/>
        </w:trPr>
        <w:tc>
          <w:tcPr>
            <w:tcW w:w="9615" w:type="dxa"/>
            <w:gridSpan w:val="2"/>
            <w:shd w:val="clear" w:color="auto" w:fill="BDD6EE"/>
          </w:tcPr>
          <w:p w14:paraId="7636729F" w14:textId="77777777" w:rsidR="00C752BC" w:rsidRDefault="005E5C08">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C752BC" w14:paraId="1C90E02E" w14:textId="77777777">
        <w:trPr>
          <w:jc w:val="right"/>
        </w:trPr>
        <w:tc>
          <w:tcPr>
            <w:tcW w:w="3615" w:type="dxa"/>
          </w:tcPr>
          <w:p w14:paraId="7F1326F4" w14:textId="114C323C" w:rsidR="00C752BC" w:rsidRDefault="005E5C08">
            <w:pPr>
              <w:ind w:left="1" w:hanging="3"/>
              <w:jc w:val="left"/>
              <w:rPr>
                <w:rFonts w:ascii="Simplified Arabic" w:eastAsia="Simplified Arabic" w:hAnsi="Simplified Arabic" w:cs="Simplified Arabic"/>
                <w:sz w:val="22"/>
                <w:szCs w:val="22"/>
              </w:rPr>
            </w:pPr>
            <w:r>
              <w:rPr>
                <w:sz w:val="28"/>
                <w:szCs w:val="28"/>
                <w:rtl/>
              </w:rPr>
              <w:t xml:space="preserve">تنمية قدرات الطلبة على مشاركة </w:t>
            </w:r>
            <w:r w:rsidRPr="004306EA">
              <w:rPr>
                <w:sz w:val="28"/>
                <w:szCs w:val="28"/>
                <w:rtl/>
              </w:rPr>
              <w:t>الأفكار</w:t>
            </w:r>
            <w:r w:rsidR="004306EA" w:rsidRPr="004306EA">
              <w:rPr>
                <w:rFonts w:ascii="Simplified Arabic" w:eastAsia="Simplified Arabic" w:hAnsi="Simplified Arabic" w:cs="Simplified Arabic" w:hint="cs"/>
                <w:sz w:val="28"/>
                <w:szCs w:val="28"/>
                <w:rtl/>
              </w:rPr>
              <w:t xml:space="preserve"> والتطبيقات الإحصائية ف</w:t>
            </w:r>
            <w:r w:rsidR="004306EA">
              <w:rPr>
                <w:rFonts w:ascii="Simplified Arabic" w:eastAsia="Simplified Arabic" w:hAnsi="Simplified Arabic" w:cs="Simplified Arabic" w:hint="cs"/>
                <w:sz w:val="28"/>
                <w:szCs w:val="28"/>
                <w:rtl/>
              </w:rPr>
              <w:t>ي</w:t>
            </w:r>
            <w:r w:rsidR="004306EA" w:rsidRPr="004306EA">
              <w:rPr>
                <w:rFonts w:ascii="Simplified Arabic" w:eastAsia="Simplified Arabic" w:hAnsi="Simplified Arabic" w:cs="Simplified Arabic" w:hint="cs"/>
                <w:sz w:val="28"/>
                <w:szCs w:val="28"/>
                <w:rtl/>
              </w:rPr>
              <w:t xml:space="preserve"> ا</w:t>
            </w:r>
            <w:r w:rsidR="004306EA">
              <w:rPr>
                <w:rFonts w:ascii="Simplified Arabic" w:eastAsia="Simplified Arabic" w:hAnsi="Simplified Arabic" w:cs="Simplified Arabic" w:hint="cs"/>
                <w:sz w:val="28"/>
                <w:szCs w:val="28"/>
                <w:rtl/>
              </w:rPr>
              <w:t>ل</w:t>
            </w:r>
            <w:r w:rsidR="004306EA" w:rsidRPr="004306EA">
              <w:rPr>
                <w:rFonts w:ascii="Simplified Arabic" w:eastAsia="Simplified Arabic" w:hAnsi="Simplified Arabic" w:cs="Simplified Arabic" w:hint="cs"/>
                <w:sz w:val="28"/>
                <w:szCs w:val="28"/>
                <w:rtl/>
              </w:rPr>
              <w:t>علوم الاقتصادية</w:t>
            </w:r>
            <w:r w:rsidR="004306EA">
              <w:rPr>
                <w:rFonts w:ascii="Simplified Arabic" w:eastAsia="Simplified Arabic" w:hAnsi="Simplified Arabic" w:cs="Simplified Arabic" w:hint="cs"/>
                <w:sz w:val="22"/>
                <w:szCs w:val="22"/>
                <w:rtl/>
              </w:rPr>
              <w:t xml:space="preserve"> .</w:t>
            </w:r>
          </w:p>
        </w:tc>
        <w:tc>
          <w:tcPr>
            <w:tcW w:w="6000" w:type="dxa"/>
          </w:tcPr>
          <w:p w14:paraId="1CCA6BA8" w14:textId="77777777" w:rsidR="00C752BC" w:rsidRDefault="00C752BC">
            <w:pPr>
              <w:ind w:left="0" w:hanging="2"/>
              <w:jc w:val="left"/>
            </w:pPr>
          </w:p>
        </w:tc>
      </w:tr>
      <w:tr w:rsidR="00C752BC" w14:paraId="04CD1575" w14:textId="77777777">
        <w:trPr>
          <w:jc w:val="right"/>
        </w:trPr>
        <w:tc>
          <w:tcPr>
            <w:tcW w:w="3615" w:type="dxa"/>
          </w:tcPr>
          <w:p w14:paraId="5CC83C46" w14:textId="77777777" w:rsidR="00C752BC" w:rsidRDefault="00C752BC">
            <w:pPr>
              <w:spacing w:line="276" w:lineRule="auto"/>
              <w:ind w:left="0" w:right="620" w:hanging="2"/>
              <w:jc w:val="both"/>
              <w:rPr>
                <w:sz w:val="18"/>
                <w:szCs w:val="18"/>
              </w:rPr>
            </w:pPr>
          </w:p>
          <w:p w14:paraId="08BD21A0" w14:textId="77777777" w:rsidR="00C752BC" w:rsidRDefault="00C752BC">
            <w:pPr>
              <w:spacing w:line="276" w:lineRule="auto"/>
              <w:ind w:left="0" w:right="620" w:hanging="2"/>
              <w:jc w:val="both"/>
              <w:rPr>
                <w:sz w:val="18"/>
                <w:szCs w:val="18"/>
              </w:rPr>
            </w:pPr>
          </w:p>
        </w:tc>
        <w:tc>
          <w:tcPr>
            <w:tcW w:w="6000" w:type="dxa"/>
          </w:tcPr>
          <w:p w14:paraId="5ABFA295" w14:textId="77777777" w:rsidR="00C752BC" w:rsidRDefault="00C752BC">
            <w:pPr>
              <w:ind w:left="0" w:hanging="2"/>
              <w:jc w:val="left"/>
            </w:pPr>
          </w:p>
        </w:tc>
      </w:tr>
    </w:tbl>
    <w:p w14:paraId="4ABCEF7D" w14:textId="77777777" w:rsidR="00C752BC" w:rsidRDefault="00C752BC">
      <w:pPr>
        <w:shd w:val="clear" w:color="auto" w:fill="FFFFFF"/>
        <w:spacing w:after="200"/>
        <w:ind w:left="1" w:hanging="3"/>
        <w:jc w:val="left"/>
        <w:rPr>
          <w:rFonts w:ascii="Simplified Arabic" w:eastAsia="Simplified Arabic" w:hAnsi="Simplified Arabic" w:cs="Simplified Arabic"/>
          <w:sz w:val="28"/>
          <w:szCs w:val="28"/>
        </w:rPr>
      </w:pPr>
    </w:p>
    <w:tbl>
      <w:tblPr>
        <w:tblStyle w:val="af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752BC" w14:paraId="1F7887F2" w14:textId="77777777">
        <w:trPr>
          <w:trHeight w:val="450"/>
          <w:jc w:val="right"/>
        </w:trPr>
        <w:tc>
          <w:tcPr>
            <w:tcW w:w="9642" w:type="dxa"/>
            <w:shd w:val="clear" w:color="auto" w:fill="DEEAF6"/>
          </w:tcPr>
          <w:p w14:paraId="4D3C5AE9"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C752BC" w14:paraId="7F42B2A5" w14:textId="77777777">
        <w:trPr>
          <w:jc w:val="right"/>
        </w:trPr>
        <w:tc>
          <w:tcPr>
            <w:tcW w:w="9642" w:type="dxa"/>
          </w:tcPr>
          <w:p w14:paraId="6E040695" w14:textId="77777777" w:rsidR="00C752BC" w:rsidRDefault="005E5C08">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-شرح المادة العلمية للطلاب بشكل تفصيلي.</w:t>
            </w:r>
          </w:p>
          <w:p w14:paraId="2B7D80C2" w14:textId="77777777" w:rsidR="00C752BC" w:rsidRDefault="005E5C08">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2- مشاركة الطلاب في حل المسائل الرياضية </w:t>
            </w:r>
          </w:p>
          <w:p w14:paraId="08C16B6C" w14:textId="77777777" w:rsidR="00C752BC" w:rsidRDefault="005E5C08">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3- مناقشة  وحوار حول مفردات متعلقة بالموضوع</w:t>
            </w:r>
          </w:p>
        </w:tc>
      </w:tr>
    </w:tbl>
    <w:p w14:paraId="3CCC6EC9" w14:textId="77777777" w:rsidR="00C752BC" w:rsidRDefault="00C752BC">
      <w:pPr>
        <w:shd w:val="clear" w:color="auto" w:fill="FFFFFF"/>
        <w:spacing w:after="200"/>
        <w:ind w:left="1" w:hanging="3"/>
        <w:jc w:val="left"/>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752BC" w14:paraId="13EB1B46" w14:textId="77777777">
        <w:trPr>
          <w:trHeight w:val="450"/>
          <w:jc w:val="right"/>
        </w:trPr>
        <w:tc>
          <w:tcPr>
            <w:tcW w:w="9642" w:type="dxa"/>
            <w:shd w:val="clear" w:color="auto" w:fill="DEEAF6"/>
          </w:tcPr>
          <w:p w14:paraId="09C2DED4"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C752BC" w14:paraId="3F20BA81"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D81FF02" w14:textId="77777777" w:rsidR="00C752BC" w:rsidRDefault="005E5C08">
            <w:pPr>
              <w:spacing w:before="240" w:after="240" w:line="349" w:lineRule="auto"/>
              <w:ind w:left="1" w:right="440" w:hanging="3"/>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lastRenderedPageBreak/>
              <w:t xml:space="preserve">  الامتحانات الأسبوعية والشهرية واليومية وامتحان نهاية السنة.</w:t>
            </w:r>
          </w:p>
        </w:tc>
      </w:tr>
    </w:tbl>
    <w:p w14:paraId="659FCB57" w14:textId="77777777" w:rsidR="00C752BC" w:rsidRDefault="00C752BC">
      <w:pPr>
        <w:shd w:val="clear" w:color="auto" w:fill="FFFFFF"/>
        <w:spacing w:after="200"/>
        <w:ind w:left="1" w:hanging="3"/>
        <w:jc w:val="left"/>
        <w:rPr>
          <w:rFonts w:ascii="Simplified Arabic" w:eastAsia="Simplified Arabic" w:hAnsi="Simplified Arabic" w:cs="Simplified Arabic"/>
          <w:sz w:val="28"/>
          <w:szCs w:val="28"/>
        </w:rPr>
      </w:pPr>
    </w:p>
    <w:tbl>
      <w:tblPr>
        <w:tblStyle w:val="af7"/>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C752BC" w14:paraId="06E27AAE" w14:textId="77777777">
        <w:trPr>
          <w:jc w:val="right"/>
        </w:trPr>
        <w:tc>
          <w:tcPr>
            <w:tcW w:w="9639" w:type="dxa"/>
            <w:gridSpan w:val="7"/>
            <w:shd w:val="clear" w:color="auto" w:fill="DEEAF6"/>
          </w:tcPr>
          <w:p w14:paraId="3E48B8B3"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C752BC" w14:paraId="5C00840C" w14:textId="77777777">
        <w:trPr>
          <w:jc w:val="right"/>
        </w:trPr>
        <w:tc>
          <w:tcPr>
            <w:tcW w:w="9639" w:type="dxa"/>
            <w:gridSpan w:val="7"/>
            <w:shd w:val="clear" w:color="auto" w:fill="DEEAF6"/>
          </w:tcPr>
          <w:p w14:paraId="39891BE9" w14:textId="77777777" w:rsidR="00C752BC" w:rsidRDefault="005E5C08">
            <w:pPr>
              <w:ind w:left="1" w:hanging="3"/>
              <w:jc w:val="left"/>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tl/>
              </w:rPr>
              <w:t>أعضاء هيئة التدريس</w:t>
            </w:r>
          </w:p>
        </w:tc>
      </w:tr>
      <w:tr w:rsidR="00C752BC" w14:paraId="6E31B812" w14:textId="77777777">
        <w:trPr>
          <w:cantSplit/>
          <w:trHeight w:val="180"/>
          <w:jc w:val="right"/>
        </w:trPr>
        <w:tc>
          <w:tcPr>
            <w:tcW w:w="2633" w:type="dxa"/>
            <w:vMerge w:val="restart"/>
            <w:shd w:val="clear" w:color="auto" w:fill="BDD6EE"/>
          </w:tcPr>
          <w:p w14:paraId="1AD6A85D" w14:textId="77777777" w:rsidR="00C752BC" w:rsidRDefault="005E5C0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3805AFC2" w14:textId="77777777" w:rsidR="00C752BC" w:rsidRDefault="005E5C0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4D347340" w14:textId="77777777" w:rsidR="00C752BC" w:rsidRDefault="005E5C0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70364CEB" w14:textId="77777777" w:rsidR="00C752BC" w:rsidRDefault="005E5C0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C752BC" w14:paraId="3404AB7C" w14:textId="77777777">
        <w:trPr>
          <w:cantSplit/>
          <w:trHeight w:val="261"/>
          <w:jc w:val="right"/>
        </w:trPr>
        <w:tc>
          <w:tcPr>
            <w:tcW w:w="2633" w:type="dxa"/>
            <w:vMerge/>
            <w:shd w:val="clear" w:color="auto" w:fill="BDD6EE"/>
          </w:tcPr>
          <w:p w14:paraId="046F8F8A" w14:textId="77777777" w:rsidR="00C752BC" w:rsidRDefault="00C752BC">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46E2647E" w14:textId="77777777" w:rsidR="00C752BC" w:rsidRDefault="005E5C0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6361AEC" w14:textId="77777777" w:rsidR="00C752BC" w:rsidRDefault="005E5C0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4B3D82F" w14:textId="77777777" w:rsidR="00C752BC" w:rsidRDefault="00C752BC">
            <w:pPr>
              <w:spacing w:after="200"/>
              <w:ind w:left="0" w:hanging="2"/>
              <w:jc w:val="left"/>
              <w:rPr>
                <w:rFonts w:ascii="Simplified Arabic" w:eastAsia="Simplified Arabic" w:hAnsi="Simplified Arabic" w:cs="Simplified Arabic"/>
              </w:rPr>
            </w:pPr>
          </w:p>
        </w:tc>
        <w:tc>
          <w:tcPr>
            <w:tcW w:w="1449" w:type="dxa"/>
          </w:tcPr>
          <w:p w14:paraId="52792DB5" w14:textId="77777777" w:rsidR="00C752BC" w:rsidRDefault="005E5C0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0DDB6029" w14:textId="77777777" w:rsidR="00C752BC" w:rsidRDefault="005E5C0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C752BC" w14:paraId="5C2F7AF1" w14:textId="77777777">
        <w:trPr>
          <w:trHeight w:val="261"/>
          <w:jc w:val="right"/>
        </w:trPr>
        <w:tc>
          <w:tcPr>
            <w:tcW w:w="2633" w:type="dxa"/>
          </w:tcPr>
          <w:p w14:paraId="32337C6E" w14:textId="0DC62BCF" w:rsidR="00C752BC" w:rsidRDefault="004306EA">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أستاذ مساعد</w:t>
            </w:r>
          </w:p>
        </w:tc>
        <w:tc>
          <w:tcPr>
            <w:tcW w:w="882" w:type="dxa"/>
          </w:tcPr>
          <w:p w14:paraId="7C394D44" w14:textId="58E0E274" w:rsidR="00C752BC" w:rsidRDefault="004874E2">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فلسفة في العلوم الاقتصادية </w:t>
            </w:r>
          </w:p>
        </w:tc>
        <w:tc>
          <w:tcPr>
            <w:tcW w:w="1050" w:type="dxa"/>
          </w:tcPr>
          <w:p w14:paraId="3D562A95" w14:textId="02484A07" w:rsidR="00C752BC" w:rsidRDefault="004306EA">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التحليل القياسي</w:t>
            </w:r>
          </w:p>
        </w:tc>
        <w:tc>
          <w:tcPr>
            <w:tcW w:w="1253" w:type="dxa"/>
          </w:tcPr>
          <w:p w14:paraId="2DAC59CA" w14:textId="77777777" w:rsidR="00C752BC" w:rsidRDefault="00C752BC">
            <w:pPr>
              <w:spacing w:after="200"/>
              <w:ind w:left="0" w:hanging="2"/>
              <w:jc w:val="left"/>
              <w:rPr>
                <w:rFonts w:ascii="Simplified Arabic" w:eastAsia="Simplified Arabic" w:hAnsi="Simplified Arabic" w:cs="Simplified Arabic"/>
              </w:rPr>
            </w:pPr>
          </w:p>
        </w:tc>
        <w:tc>
          <w:tcPr>
            <w:tcW w:w="922" w:type="dxa"/>
          </w:tcPr>
          <w:p w14:paraId="47FD750C" w14:textId="77777777" w:rsidR="00C752BC" w:rsidRDefault="00C752BC">
            <w:pPr>
              <w:spacing w:after="200"/>
              <w:ind w:left="0" w:hanging="2"/>
              <w:jc w:val="left"/>
              <w:rPr>
                <w:rFonts w:ascii="Simplified Arabic" w:eastAsia="Simplified Arabic" w:hAnsi="Simplified Arabic" w:cs="Simplified Arabic"/>
              </w:rPr>
            </w:pPr>
          </w:p>
        </w:tc>
        <w:tc>
          <w:tcPr>
            <w:tcW w:w="1449" w:type="dxa"/>
          </w:tcPr>
          <w:p w14:paraId="61801EF4" w14:textId="77777777" w:rsidR="00C752BC" w:rsidRDefault="005E5C0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14:paraId="0B306F6E" w14:textId="77777777" w:rsidR="00C752BC" w:rsidRDefault="00C752BC">
            <w:pPr>
              <w:spacing w:after="200"/>
              <w:ind w:left="0" w:hanging="2"/>
              <w:jc w:val="left"/>
              <w:rPr>
                <w:rFonts w:ascii="Simplified Arabic" w:eastAsia="Simplified Arabic" w:hAnsi="Simplified Arabic" w:cs="Simplified Arabic"/>
              </w:rPr>
            </w:pPr>
          </w:p>
        </w:tc>
      </w:tr>
    </w:tbl>
    <w:p w14:paraId="248C614B" w14:textId="77777777" w:rsidR="00C752BC" w:rsidRDefault="00C752BC">
      <w:pPr>
        <w:shd w:val="clear" w:color="auto" w:fill="FFFFFF"/>
        <w:ind w:left="1" w:hanging="3"/>
        <w:jc w:val="left"/>
        <w:rPr>
          <w:rFonts w:ascii="Simplified Arabic" w:eastAsia="Simplified Arabic" w:hAnsi="Simplified Arabic" w:cs="Simplified Arabic"/>
          <w:sz w:val="28"/>
          <w:szCs w:val="28"/>
        </w:rPr>
      </w:pPr>
    </w:p>
    <w:p w14:paraId="387D49BF" w14:textId="77777777" w:rsidR="00C752BC" w:rsidRDefault="00C752BC">
      <w:pPr>
        <w:shd w:val="clear" w:color="auto" w:fill="FFFFFF"/>
        <w:ind w:left="1" w:hanging="3"/>
        <w:jc w:val="left"/>
        <w:rPr>
          <w:rFonts w:ascii="Simplified Arabic" w:eastAsia="Simplified Arabic" w:hAnsi="Simplified Arabic" w:cs="Simplified Arabic"/>
          <w:sz w:val="28"/>
          <w:szCs w:val="28"/>
        </w:rPr>
      </w:pPr>
    </w:p>
    <w:p w14:paraId="3982F383" w14:textId="77777777" w:rsidR="00C752BC" w:rsidRDefault="00C752BC">
      <w:pPr>
        <w:shd w:val="clear" w:color="auto" w:fill="FFFFFF"/>
        <w:ind w:left="1" w:hanging="3"/>
        <w:jc w:val="left"/>
        <w:rPr>
          <w:rFonts w:ascii="Simplified Arabic" w:eastAsia="Simplified Arabic" w:hAnsi="Simplified Arabic" w:cs="Simplified Arabic"/>
          <w:sz w:val="28"/>
          <w:szCs w:val="28"/>
        </w:rPr>
      </w:pPr>
    </w:p>
    <w:tbl>
      <w:tblPr>
        <w:tblStyle w:val="af8"/>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C752BC" w14:paraId="694FD40C" w14:textId="77777777">
        <w:trPr>
          <w:jc w:val="right"/>
        </w:trPr>
        <w:tc>
          <w:tcPr>
            <w:tcW w:w="9734" w:type="dxa"/>
            <w:shd w:val="clear" w:color="auto" w:fill="DEEAF6"/>
          </w:tcPr>
          <w:p w14:paraId="6FC4BB3C" w14:textId="77777777" w:rsidR="00C752BC" w:rsidRDefault="005E5C0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C752BC" w14:paraId="68FCA406" w14:textId="77777777">
        <w:trPr>
          <w:jc w:val="right"/>
        </w:trPr>
        <w:tc>
          <w:tcPr>
            <w:tcW w:w="9734" w:type="dxa"/>
            <w:shd w:val="clear" w:color="auto" w:fill="BDD6EE"/>
          </w:tcPr>
          <w:p w14:paraId="3686B5E3" w14:textId="77777777" w:rsidR="00C752BC" w:rsidRDefault="005E5C08">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C752BC" w14:paraId="4A50463A" w14:textId="77777777">
        <w:trPr>
          <w:jc w:val="right"/>
        </w:trPr>
        <w:tc>
          <w:tcPr>
            <w:tcW w:w="9734" w:type="dxa"/>
          </w:tcPr>
          <w:p w14:paraId="3F2D5CDC" w14:textId="77777777" w:rsidR="00C752BC" w:rsidRDefault="00C752BC">
            <w:pPr>
              <w:ind w:left="0" w:hanging="2"/>
              <w:jc w:val="left"/>
              <w:rPr>
                <w:rFonts w:ascii="Simplified Arabic" w:eastAsia="Simplified Arabic" w:hAnsi="Simplified Arabic" w:cs="Simplified Arabic"/>
                <w:sz w:val="24"/>
                <w:szCs w:val="24"/>
              </w:rPr>
            </w:pPr>
          </w:p>
        </w:tc>
      </w:tr>
      <w:tr w:rsidR="00C752BC" w14:paraId="7CFFBF9F" w14:textId="77777777">
        <w:trPr>
          <w:jc w:val="right"/>
        </w:trPr>
        <w:tc>
          <w:tcPr>
            <w:tcW w:w="9734" w:type="dxa"/>
            <w:shd w:val="clear" w:color="auto" w:fill="BDD6EE"/>
          </w:tcPr>
          <w:p w14:paraId="04A304E7" w14:textId="77777777" w:rsidR="00C752BC" w:rsidRDefault="005E5C08">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C752BC" w14:paraId="638F40AB" w14:textId="77777777">
        <w:trPr>
          <w:jc w:val="right"/>
        </w:trPr>
        <w:tc>
          <w:tcPr>
            <w:tcW w:w="9734" w:type="dxa"/>
          </w:tcPr>
          <w:p w14:paraId="7A672F51" w14:textId="77777777" w:rsidR="00C752BC" w:rsidRDefault="00C752BC">
            <w:pPr>
              <w:ind w:left="0" w:hanging="2"/>
              <w:jc w:val="left"/>
              <w:rPr>
                <w:rFonts w:ascii="Simplified Arabic" w:eastAsia="Simplified Arabic" w:hAnsi="Simplified Arabic" w:cs="Simplified Arabic"/>
                <w:sz w:val="24"/>
                <w:szCs w:val="24"/>
              </w:rPr>
            </w:pPr>
          </w:p>
        </w:tc>
      </w:tr>
    </w:tbl>
    <w:p w14:paraId="09B0BEE9" w14:textId="77777777" w:rsidR="00C752BC" w:rsidRDefault="00C752BC">
      <w:pPr>
        <w:shd w:val="clear" w:color="auto" w:fill="FFFFFF"/>
        <w:spacing w:after="200"/>
        <w:ind w:left="1" w:hanging="3"/>
        <w:jc w:val="both"/>
        <w:rPr>
          <w:rFonts w:ascii="Simplified Arabic" w:eastAsia="Simplified Arabic" w:hAnsi="Simplified Arabic" w:cs="Simplified Arabic"/>
          <w:sz w:val="28"/>
          <w:szCs w:val="28"/>
        </w:rPr>
      </w:pPr>
    </w:p>
    <w:tbl>
      <w:tblPr>
        <w:tblStyle w:val="af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752BC" w14:paraId="659279CE" w14:textId="77777777">
        <w:trPr>
          <w:trHeight w:val="450"/>
          <w:jc w:val="right"/>
        </w:trPr>
        <w:tc>
          <w:tcPr>
            <w:tcW w:w="9642" w:type="dxa"/>
            <w:shd w:val="clear" w:color="auto" w:fill="DEEAF6"/>
          </w:tcPr>
          <w:p w14:paraId="5C989B81"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C752BC" w14:paraId="23A5A0E4" w14:textId="77777777">
        <w:trPr>
          <w:jc w:val="right"/>
        </w:trPr>
        <w:tc>
          <w:tcPr>
            <w:tcW w:w="9642" w:type="dxa"/>
          </w:tcPr>
          <w:p w14:paraId="3F57BACA" w14:textId="77777777" w:rsidR="00C752BC" w:rsidRDefault="00C752BC">
            <w:pPr>
              <w:ind w:left="1" w:hanging="3"/>
              <w:jc w:val="left"/>
              <w:rPr>
                <w:rFonts w:ascii="Simplified Arabic" w:eastAsia="Simplified Arabic" w:hAnsi="Simplified Arabic" w:cs="Simplified Arabic"/>
                <w:sz w:val="28"/>
                <w:szCs w:val="28"/>
              </w:rPr>
            </w:pPr>
          </w:p>
        </w:tc>
      </w:tr>
    </w:tbl>
    <w:p w14:paraId="241A0593" w14:textId="77777777" w:rsidR="00C752BC" w:rsidRDefault="00C752BC">
      <w:pPr>
        <w:shd w:val="clear" w:color="auto" w:fill="FFFFFF"/>
        <w:spacing w:after="200"/>
        <w:ind w:left="1" w:hanging="3"/>
        <w:jc w:val="both"/>
        <w:rPr>
          <w:rFonts w:ascii="Simplified Arabic" w:eastAsia="Simplified Arabic" w:hAnsi="Simplified Arabic" w:cs="Simplified Arabic"/>
          <w:sz w:val="28"/>
          <w:szCs w:val="28"/>
        </w:rPr>
      </w:pPr>
    </w:p>
    <w:tbl>
      <w:tblPr>
        <w:tblStyle w:val="afa"/>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752BC" w14:paraId="69DCED82" w14:textId="77777777">
        <w:trPr>
          <w:trHeight w:val="450"/>
          <w:jc w:val="right"/>
        </w:trPr>
        <w:tc>
          <w:tcPr>
            <w:tcW w:w="9642" w:type="dxa"/>
            <w:shd w:val="clear" w:color="auto" w:fill="DEEAF6"/>
          </w:tcPr>
          <w:p w14:paraId="15549B77" w14:textId="77777777" w:rsidR="00C752BC" w:rsidRDefault="005E5C08">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C752BC" w14:paraId="10115DC2" w14:textId="77777777">
        <w:trPr>
          <w:jc w:val="right"/>
        </w:trPr>
        <w:tc>
          <w:tcPr>
            <w:tcW w:w="9642" w:type="dxa"/>
          </w:tcPr>
          <w:p w14:paraId="5B9086CA" w14:textId="2A4C9CED" w:rsidR="00C752BC" w:rsidRDefault="005E5C08">
            <w:pPr>
              <w:spacing w:before="240" w:line="276" w:lineRule="auto"/>
              <w:jc w:val="left"/>
              <w:rPr>
                <w:sz w:val="28"/>
                <w:szCs w:val="28"/>
              </w:rPr>
            </w:pPr>
            <w:r>
              <w:rPr>
                <w:sz w:val="14"/>
                <w:szCs w:val="14"/>
              </w:rPr>
              <w:t xml:space="preserve"> </w:t>
            </w:r>
            <w:r>
              <w:rPr>
                <w:sz w:val="28"/>
                <w:szCs w:val="28"/>
                <w:rtl/>
              </w:rPr>
              <w:t xml:space="preserve">1- </w:t>
            </w:r>
          </w:p>
          <w:p w14:paraId="75F10523" w14:textId="582CF449" w:rsidR="00C752BC" w:rsidRDefault="005E5C08">
            <w:pPr>
              <w:spacing w:before="240" w:line="276" w:lineRule="auto"/>
              <w:ind w:left="1" w:hanging="3"/>
              <w:jc w:val="left"/>
              <w:rPr>
                <w:sz w:val="28"/>
                <w:szCs w:val="28"/>
              </w:rPr>
            </w:pPr>
            <w:r>
              <w:rPr>
                <w:sz w:val="28"/>
                <w:szCs w:val="28"/>
                <w:rtl/>
              </w:rPr>
              <w:lastRenderedPageBreak/>
              <w:t xml:space="preserve">2- </w:t>
            </w:r>
          </w:p>
          <w:tbl>
            <w:tblPr>
              <w:tblStyle w:val="afb"/>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C752BC" w14:paraId="6B7CA17E" w14:textId="77777777">
              <w:tc>
                <w:tcPr>
                  <w:tcW w:w="6570" w:type="dxa"/>
                  <w:tcBorders>
                    <w:top w:val="nil"/>
                    <w:left w:val="nil"/>
                    <w:bottom w:val="nil"/>
                    <w:right w:val="nil"/>
                  </w:tcBorders>
                  <w:tcMar>
                    <w:top w:w="0" w:type="dxa"/>
                    <w:left w:w="0" w:type="dxa"/>
                    <w:bottom w:w="0" w:type="dxa"/>
                    <w:right w:w="0" w:type="dxa"/>
                  </w:tcMar>
                </w:tcPr>
                <w:p w14:paraId="3A5F0CD9" w14:textId="77777777" w:rsidR="00C752BC" w:rsidRDefault="00C752BC">
                  <w:pPr>
                    <w:ind w:left="1" w:hanging="3"/>
                    <w:rPr>
                      <w:rFonts w:ascii="Simplified Arabic" w:eastAsia="Simplified Arabic" w:hAnsi="Simplified Arabic" w:cs="Simplified Arabic"/>
                      <w:sz w:val="28"/>
                      <w:szCs w:val="28"/>
                      <w:lang w:bidi="ar-IQ"/>
                    </w:rPr>
                  </w:pPr>
                </w:p>
              </w:tc>
            </w:tr>
            <w:tr w:rsidR="00C752BC" w14:paraId="7913BC91" w14:textId="77777777">
              <w:trPr>
                <w:trHeight w:val="1110"/>
              </w:trPr>
              <w:tc>
                <w:tcPr>
                  <w:tcW w:w="6570" w:type="dxa"/>
                  <w:tcBorders>
                    <w:top w:val="nil"/>
                    <w:left w:val="nil"/>
                    <w:bottom w:val="nil"/>
                    <w:right w:val="nil"/>
                  </w:tcBorders>
                  <w:tcMar>
                    <w:top w:w="120" w:type="dxa"/>
                    <w:left w:w="0" w:type="dxa"/>
                    <w:bottom w:w="120" w:type="dxa"/>
                    <w:right w:w="0" w:type="dxa"/>
                  </w:tcMar>
                </w:tcPr>
                <w:p w14:paraId="274C559D" w14:textId="77777777" w:rsidR="00C752BC" w:rsidRDefault="005E5C08">
                  <w:pPr>
                    <w:spacing w:before="240" w:line="276" w:lineRule="auto"/>
                    <w:jc w:val="left"/>
                    <w:rPr>
                      <w:sz w:val="28"/>
                      <w:szCs w:val="28"/>
                    </w:rPr>
                  </w:pPr>
                  <w:r>
                    <w:rPr>
                      <w:sz w:val="14"/>
                      <w:szCs w:val="14"/>
                    </w:rPr>
                    <w:t xml:space="preserve">    </w:t>
                  </w:r>
                </w:p>
                <w:p w14:paraId="367D1ECF" w14:textId="77777777" w:rsidR="00C752BC" w:rsidRDefault="00C752BC">
                  <w:pPr>
                    <w:spacing w:before="240" w:line="276" w:lineRule="auto"/>
                    <w:ind w:left="1" w:hanging="3"/>
                    <w:jc w:val="center"/>
                    <w:rPr>
                      <w:rFonts w:hint="cs"/>
                      <w:sz w:val="28"/>
                      <w:szCs w:val="28"/>
                      <w:lang w:bidi="ar-IQ"/>
                    </w:rPr>
                  </w:pPr>
                </w:p>
              </w:tc>
            </w:tr>
          </w:tbl>
          <w:p w14:paraId="053610EC" w14:textId="77777777" w:rsidR="00C752BC" w:rsidRDefault="00C752BC">
            <w:pPr>
              <w:ind w:left="1" w:hanging="3"/>
              <w:jc w:val="left"/>
              <w:rPr>
                <w:rFonts w:ascii="Simplified Arabic" w:eastAsia="Simplified Arabic" w:hAnsi="Simplified Arabic" w:cs="Simplified Arabic"/>
                <w:sz w:val="28"/>
                <w:szCs w:val="28"/>
              </w:rPr>
            </w:pPr>
          </w:p>
          <w:p w14:paraId="0633E629" w14:textId="77777777" w:rsidR="00C752BC" w:rsidRDefault="00C752BC">
            <w:pPr>
              <w:ind w:left="1" w:hanging="3"/>
              <w:jc w:val="left"/>
              <w:rPr>
                <w:rFonts w:ascii="Simplified Arabic" w:eastAsia="Simplified Arabic" w:hAnsi="Simplified Arabic" w:cs="Simplified Arabic"/>
                <w:sz w:val="28"/>
                <w:szCs w:val="28"/>
              </w:rPr>
            </w:pPr>
          </w:p>
        </w:tc>
      </w:tr>
    </w:tbl>
    <w:p w14:paraId="05468B0F" w14:textId="77777777" w:rsidR="00C752BC" w:rsidRDefault="00C752BC">
      <w:pPr>
        <w:shd w:val="clear" w:color="auto" w:fill="FFFFFF"/>
        <w:spacing w:after="200"/>
        <w:ind w:left="1" w:hanging="3"/>
        <w:jc w:val="both"/>
        <w:rPr>
          <w:rFonts w:ascii="Simplified Arabic" w:eastAsia="Simplified Arabic" w:hAnsi="Simplified Arabic" w:cs="Simplified Arabic"/>
          <w:sz w:val="28"/>
          <w:szCs w:val="28"/>
        </w:rPr>
      </w:pPr>
    </w:p>
    <w:tbl>
      <w:tblPr>
        <w:tblStyle w:val="afc"/>
        <w:bidiVisual/>
        <w:tblW w:w="102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5"/>
      </w:tblGrid>
      <w:tr w:rsidR="00C752BC" w14:paraId="17836C24" w14:textId="77777777">
        <w:trPr>
          <w:jc w:val="right"/>
        </w:trPr>
        <w:tc>
          <w:tcPr>
            <w:tcW w:w="10245" w:type="dxa"/>
            <w:shd w:val="clear" w:color="auto" w:fill="DEEAF6"/>
          </w:tcPr>
          <w:p w14:paraId="7E517F09" w14:textId="77777777" w:rsidR="00C752BC" w:rsidRDefault="005E5C08">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C752BC" w14:paraId="6448EACA" w14:textId="77777777">
        <w:trPr>
          <w:jc w:val="right"/>
        </w:trPr>
        <w:tc>
          <w:tcPr>
            <w:tcW w:w="10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7D85BE6" w14:textId="4A45C6C1" w:rsidR="00C752BC" w:rsidRDefault="005E5C0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1-استخدام المفاهيم الجديدة في مجال </w:t>
            </w:r>
            <w:r w:rsidR="00D41059">
              <w:rPr>
                <w:rFonts w:ascii="Sakkal Majalla" w:eastAsia="Sakkal Majalla" w:hAnsi="Sakkal Majalla" w:cs="Sakkal Majalla" w:hint="cs"/>
                <w:sz w:val="28"/>
                <w:szCs w:val="28"/>
                <w:rtl/>
              </w:rPr>
              <w:t>العلوم الإحصائية و</w:t>
            </w:r>
            <w:r>
              <w:rPr>
                <w:rFonts w:ascii="Sakkal Majalla" w:eastAsia="Sakkal Majalla" w:hAnsi="Sakkal Majalla" w:cs="Sakkal Majalla"/>
                <w:sz w:val="28"/>
                <w:szCs w:val="28"/>
                <w:rtl/>
              </w:rPr>
              <w:t xml:space="preserve">الاقتصادية  واستخدام الاجهزة الالكترونية لعرض المعلومات </w:t>
            </w:r>
          </w:p>
          <w:p w14:paraId="324A5096" w14:textId="77777777" w:rsidR="00C752BC" w:rsidRDefault="00C752BC">
            <w:pPr>
              <w:spacing w:before="240" w:line="276" w:lineRule="auto"/>
              <w:ind w:left="1" w:hanging="3"/>
              <w:jc w:val="both"/>
              <w:rPr>
                <w:rFonts w:ascii="Sakkal Majalla" w:eastAsia="Sakkal Majalla" w:hAnsi="Sakkal Majalla" w:cs="Sakkal Majalla"/>
                <w:sz w:val="28"/>
                <w:szCs w:val="28"/>
                <w:lang w:bidi="ar-IQ"/>
              </w:rPr>
            </w:pPr>
          </w:p>
          <w:p w14:paraId="3BB6863F" w14:textId="77777777" w:rsidR="00C752BC" w:rsidRDefault="00C752BC" w:rsidP="00E47629">
            <w:pPr>
              <w:spacing w:before="240" w:line="276" w:lineRule="auto"/>
              <w:ind w:left="1" w:hanging="3"/>
              <w:jc w:val="both"/>
              <w:rPr>
                <w:rFonts w:ascii="Sakkal Majalla" w:eastAsia="Sakkal Majalla" w:hAnsi="Sakkal Majalla" w:cs="Sakkal Majalla"/>
                <w:sz w:val="28"/>
                <w:szCs w:val="28"/>
                <w:lang w:bidi="ar-IQ"/>
              </w:rPr>
            </w:pPr>
          </w:p>
        </w:tc>
      </w:tr>
    </w:tbl>
    <w:p w14:paraId="5C64214C" w14:textId="77777777" w:rsidR="00C752BC" w:rsidRDefault="00C752BC">
      <w:pPr>
        <w:ind w:left="1" w:hanging="3"/>
        <w:jc w:val="left"/>
        <w:rPr>
          <w:sz w:val="28"/>
          <w:szCs w:val="28"/>
        </w:rPr>
        <w:sectPr w:rsidR="00C752BC" w:rsidSect="00350407">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p w14:paraId="085E3941" w14:textId="77777777" w:rsidR="00C752BC" w:rsidRDefault="00C752BC">
      <w:pPr>
        <w:widowControl w:val="0"/>
        <w:pBdr>
          <w:top w:val="nil"/>
          <w:left w:val="nil"/>
          <w:bottom w:val="nil"/>
          <w:right w:val="nil"/>
          <w:between w:val="nil"/>
        </w:pBdr>
        <w:spacing w:line="276" w:lineRule="auto"/>
        <w:ind w:left="1" w:hanging="3"/>
        <w:jc w:val="left"/>
        <w:rPr>
          <w:sz w:val="28"/>
          <w:szCs w:val="28"/>
        </w:rPr>
      </w:pPr>
    </w:p>
    <w:tbl>
      <w:tblPr>
        <w:tblStyle w:val="afd"/>
        <w:tblpPr w:leftFromText="180" w:rightFromText="180" w:vertAnchor="page" w:horzAnchor="margin" w:tblpY="2221"/>
        <w:bidiVisual/>
        <w:tblW w:w="14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C752BC" w14:paraId="6F5DB9EA" w14:textId="77777777" w:rsidTr="00360216">
        <w:trPr>
          <w:trHeight w:val="462"/>
          <w:jc w:val="right"/>
        </w:trPr>
        <w:tc>
          <w:tcPr>
            <w:tcW w:w="14660" w:type="dxa"/>
            <w:gridSpan w:val="16"/>
            <w:shd w:val="clear" w:color="auto" w:fill="BDD6EE"/>
          </w:tcPr>
          <w:p w14:paraId="21C72185" w14:textId="77777777" w:rsidR="00C752BC" w:rsidRDefault="005E5C08">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C752BC" w14:paraId="364A570B" w14:textId="77777777" w:rsidTr="00360216">
        <w:trPr>
          <w:trHeight w:val="462"/>
          <w:jc w:val="right"/>
        </w:trPr>
        <w:tc>
          <w:tcPr>
            <w:tcW w:w="6380" w:type="dxa"/>
            <w:gridSpan w:val="4"/>
          </w:tcPr>
          <w:p w14:paraId="79B23499" w14:textId="77777777" w:rsidR="00C752BC" w:rsidRDefault="00C752BC">
            <w:pPr>
              <w:shd w:val="clear" w:color="auto" w:fill="FFFFFF"/>
              <w:ind w:left="0" w:hanging="2"/>
              <w:jc w:val="center"/>
              <w:textDirection w:val="lrTb"/>
              <w:rPr>
                <w:rFonts w:ascii="Cambria" w:eastAsia="Cambria" w:hAnsi="Cambria" w:cs="Cambria"/>
                <w:color w:val="000000"/>
                <w:sz w:val="24"/>
                <w:szCs w:val="24"/>
              </w:rPr>
            </w:pPr>
          </w:p>
        </w:tc>
        <w:tc>
          <w:tcPr>
            <w:tcW w:w="8280" w:type="dxa"/>
            <w:gridSpan w:val="12"/>
          </w:tcPr>
          <w:p w14:paraId="4498D5AE"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C752BC" w14:paraId="57472461" w14:textId="77777777" w:rsidTr="00360216">
        <w:trPr>
          <w:cantSplit/>
          <w:trHeight w:val="559"/>
          <w:jc w:val="right"/>
        </w:trPr>
        <w:tc>
          <w:tcPr>
            <w:tcW w:w="1824" w:type="dxa"/>
            <w:vMerge w:val="restart"/>
            <w:shd w:val="clear" w:color="auto" w:fill="auto"/>
          </w:tcPr>
          <w:p w14:paraId="5CFA0AE0"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7F8010F5"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6F17822F"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73EA3696" w14:textId="77777777" w:rsidR="00C752BC" w:rsidRDefault="005E5C08">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14:paraId="7B3D1FE2" w14:textId="77777777" w:rsidR="00C752BC" w:rsidRDefault="005E5C08">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14:paraId="72FD29FE" w14:textId="77777777" w:rsidR="00C752BC" w:rsidRDefault="005E5C08">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7540F014" w14:textId="77777777" w:rsidR="00C752BC" w:rsidRDefault="005E5C08">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C752BC" w14:paraId="30837168" w14:textId="77777777" w:rsidTr="00360216">
        <w:trPr>
          <w:cantSplit/>
          <w:trHeight w:val="355"/>
          <w:jc w:val="right"/>
        </w:trPr>
        <w:tc>
          <w:tcPr>
            <w:tcW w:w="1824" w:type="dxa"/>
            <w:vMerge/>
            <w:shd w:val="clear" w:color="auto" w:fill="auto"/>
          </w:tcPr>
          <w:p w14:paraId="5F4B737B" w14:textId="77777777" w:rsidR="00C752BC" w:rsidRDefault="00C752B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C9A1225" w14:textId="77777777" w:rsidR="00C752BC" w:rsidRDefault="00C752B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6DB6F4D3" w14:textId="77777777" w:rsidR="00C752BC" w:rsidRDefault="00C752B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1EDB2556" w14:textId="77777777" w:rsidR="00C752BC" w:rsidRDefault="00C752BC">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8341042"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6060A0C5"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76049BE0"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29DCD950"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14:paraId="18898C22"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6FD1C56C"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5D8FAE9A"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6C2A3936"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2AE1C2B5"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31F7576C"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78E19084"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00720055" w14:textId="77777777" w:rsidR="00C752BC" w:rsidRDefault="005E5C08">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C752BC" w14:paraId="273D9137" w14:textId="77777777" w:rsidTr="00360216">
        <w:trPr>
          <w:cantSplit/>
          <w:trHeight w:val="346"/>
          <w:jc w:val="right"/>
        </w:trPr>
        <w:tc>
          <w:tcPr>
            <w:tcW w:w="1824" w:type="dxa"/>
            <w:vMerge w:val="restart"/>
          </w:tcPr>
          <w:p w14:paraId="3DA262EC" w14:textId="77777777" w:rsidR="00C752BC" w:rsidRDefault="005E5C08">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467" w:type="dxa"/>
          </w:tcPr>
          <w:p w14:paraId="19B9C94C"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076C2468" w14:textId="7383E73C" w:rsidR="00C752BC" w:rsidRDefault="00CA142C">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hint="cs"/>
                <w:sz w:val="24"/>
                <w:szCs w:val="24"/>
                <w:rtl/>
              </w:rPr>
              <w:t>الإحصاء الاقتصلدي</w:t>
            </w:r>
          </w:p>
        </w:tc>
        <w:tc>
          <w:tcPr>
            <w:tcW w:w="1675" w:type="dxa"/>
          </w:tcPr>
          <w:p w14:paraId="5ABD5B4F" w14:textId="340AEA8B" w:rsidR="00C752BC" w:rsidRDefault="00A52305">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hint="cs"/>
                <w:sz w:val="24"/>
                <w:szCs w:val="24"/>
                <w:rtl/>
              </w:rPr>
              <w:t>أساسي</w:t>
            </w:r>
          </w:p>
        </w:tc>
        <w:tc>
          <w:tcPr>
            <w:tcW w:w="630" w:type="dxa"/>
          </w:tcPr>
          <w:p w14:paraId="2D64C203" w14:textId="77777777" w:rsidR="00C752BC" w:rsidRDefault="00C752BC">
            <w:pPr>
              <w:ind w:left="0" w:hanging="2"/>
              <w:textDirection w:val="lrTb"/>
              <w:rPr>
                <w:lang w:bidi="ar-IQ"/>
              </w:rPr>
            </w:pPr>
          </w:p>
          <w:p w14:paraId="0D73BE8A" w14:textId="77777777" w:rsidR="00C752BC" w:rsidRDefault="00000000">
            <w:pPr>
              <w:ind w:left="0" w:hanging="2"/>
              <w:textDirection w:val="lrTb"/>
            </w:pPr>
            <w:r>
              <w:pict w14:anchorId="6B53B1F5">
                <v:rect id="_x0000_i1025" style="width:0;height:1.5pt" o:hralign="center" o:hrstd="t" o:hr="t" fillcolor="#a0a0a0" stroked="f"/>
              </w:pict>
            </w:r>
          </w:p>
          <w:p w14:paraId="2C61789E" w14:textId="77777777" w:rsidR="00C752BC" w:rsidRDefault="00C752BC">
            <w:pPr>
              <w:ind w:left="0" w:hanging="2"/>
              <w:textDirection w:val="lrTb"/>
            </w:pPr>
          </w:p>
        </w:tc>
        <w:tc>
          <w:tcPr>
            <w:tcW w:w="720" w:type="dxa"/>
          </w:tcPr>
          <w:p w14:paraId="325D1FF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9A0F78A"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6F453FAC"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EA8A1D2"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654C457" w14:textId="77777777" w:rsidR="00C752BC" w:rsidRDefault="00C752BC">
            <w:pPr>
              <w:shd w:val="clear" w:color="auto" w:fill="FFFFFF"/>
              <w:ind w:left="0" w:hanging="2"/>
              <w:jc w:val="left"/>
              <w:textDirection w:val="lrTb"/>
              <w:rPr>
                <w:rFonts w:ascii="Cambria" w:eastAsia="Cambria" w:hAnsi="Cambria" w:cs="Cambria"/>
                <w:sz w:val="24"/>
                <w:szCs w:val="24"/>
              </w:rPr>
            </w:pPr>
          </w:p>
          <w:p w14:paraId="6CFD0948" w14:textId="77777777" w:rsidR="00C752BC" w:rsidRDefault="00000000">
            <w:pPr>
              <w:shd w:val="clear" w:color="auto" w:fill="FFFFFF"/>
              <w:ind w:left="0" w:hanging="2"/>
              <w:jc w:val="left"/>
              <w:textDirection w:val="lrTb"/>
              <w:rPr>
                <w:rFonts w:ascii="Cambria" w:eastAsia="Cambria" w:hAnsi="Cambria" w:cs="Cambria"/>
                <w:sz w:val="24"/>
                <w:szCs w:val="24"/>
              </w:rPr>
            </w:pPr>
            <w:r>
              <w:pict w14:anchorId="04DEFDB2">
                <v:rect id="_x0000_i1026" style="width:0;height:1.5pt" o:hralign="center" o:hrstd="t" o:hr="t" fillcolor="#a0a0a0" stroked="f"/>
              </w:pict>
            </w:r>
          </w:p>
          <w:p w14:paraId="4259FA87" w14:textId="77777777" w:rsidR="00C752BC" w:rsidRDefault="00C752BC">
            <w:pPr>
              <w:shd w:val="clear" w:color="auto" w:fill="FFFFFF"/>
              <w:ind w:left="0" w:hanging="2"/>
              <w:jc w:val="left"/>
              <w:textDirection w:val="lrTb"/>
              <w:rPr>
                <w:rFonts w:ascii="Cambria" w:eastAsia="Cambria" w:hAnsi="Cambria" w:cs="Cambria"/>
                <w:sz w:val="24"/>
                <w:szCs w:val="24"/>
              </w:rPr>
            </w:pPr>
          </w:p>
        </w:tc>
        <w:tc>
          <w:tcPr>
            <w:tcW w:w="540" w:type="dxa"/>
          </w:tcPr>
          <w:p w14:paraId="10ECF22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D116A5F"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502AB9EB"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122B4C82"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2222CC6E" w14:textId="77777777" w:rsidR="00C752BC" w:rsidRDefault="00C752BC">
            <w:pPr>
              <w:shd w:val="clear" w:color="auto" w:fill="FFFFFF"/>
              <w:ind w:left="0" w:hanging="2"/>
              <w:jc w:val="left"/>
              <w:textDirection w:val="lrTb"/>
              <w:rPr>
                <w:rFonts w:ascii="Cambria" w:eastAsia="Cambria" w:hAnsi="Cambria" w:cs="Cambria"/>
                <w:sz w:val="24"/>
                <w:szCs w:val="24"/>
              </w:rPr>
            </w:pPr>
          </w:p>
          <w:p w14:paraId="2C094A17" w14:textId="77777777" w:rsidR="00C752BC" w:rsidRDefault="00000000">
            <w:pPr>
              <w:shd w:val="clear" w:color="auto" w:fill="FFFFFF"/>
              <w:ind w:left="0" w:hanging="2"/>
              <w:jc w:val="left"/>
              <w:textDirection w:val="lrTb"/>
              <w:rPr>
                <w:rFonts w:ascii="Cambria" w:eastAsia="Cambria" w:hAnsi="Cambria" w:cs="Cambria"/>
                <w:sz w:val="24"/>
                <w:szCs w:val="24"/>
              </w:rPr>
            </w:pPr>
            <w:r>
              <w:pict w14:anchorId="79B73940">
                <v:rect id="_x0000_i1027" style="width:0;height:1.5pt" o:hralign="center" o:hrstd="t" o:hr="t" fillcolor="#a0a0a0" stroked="f"/>
              </w:pict>
            </w:r>
          </w:p>
          <w:p w14:paraId="7B6C1BAF" w14:textId="77777777" w:rsidR="00C752BC" w:rsidRDefault="00C752BC">
            <w:pPr>
              <w:shd w:val="clear" w:color="auto" w:fill="FFFFFF"/>
              <w:ind w:left="0" w:hanging="2"/>
              <w:jc w:val="left"/>
              <w:textDirection w:val="lrTb"/>
              <w:rPr>
                <w:rFonts w:ascii="Cambria" w:eastAsia="Cambria" w:hAnsi="Cambria" w:cs="Cambria"/>
                <w:sz w:val="24"/>
                <w:szCs w:val="24"/>
              </w:rPr>
            </w:pPr>
          </w:p>
        </w:tc>
        <w:tc>
          <w:tcPr>
            <w:tcW w:w="896" w:type="dxa"/>
          </w:tcPr>
          <w:p w14:paraId="7D6F05C7"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r>
      <w:tr w:rsidR="00C752BC" w14:paraId="6B742596" w14:textId="77777777" w:rsidTr="00360216">
        <w:trPr>
          <w:cantSplit/>
          <w:trHeight w:val="176"/>
          <w:jc w:val="right"/>
        </w:trPr>
        <w:tc>
          <w:tcPr>
            <w:tcW w:w="1824" w:type="dxa"/>
            <w:vMerge/>
          </w:tcPr>
          <w:p w14:paraId="7FF8B06F" w14:textId="77777777" w:rsidR="00C752BC" w:rsidRDefault="00C752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295A124"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41539DA5"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3FD3AC4B"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685929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546592"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9C961E9"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6DBE199C"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0E95A14"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3317408"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1B3D0451"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DB4DC1"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0E42A3AF"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D8E176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F240E4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65438C8F"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r>
      <w:tr w:rsidR="00C752BC" w14:paraId="2E5568DE" w14:textId="77777777" w:rsidTr="00360216">
        <w:trPr>
          <w:cantSplit/>
          <w:trHeight w:val="346"/>
          <w:jc w:val="right"/>
        </w:trPr>
        <w:tc>
          <w:tcPr>
            <w:tcW w:w="1824" w:type="dxa"/>
            <w:vMerge w:val="restart"/>
          </w:tcPr>
          <w:p w14:paraId="61D2CAF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67" w:type="dxa"/>
          </w:tcPr>
          <w:p w14:paraId="6EC0B60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72130327"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5E6CD166"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FAA14FE"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0AF40D1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FA6393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36EEC0D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069A0C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F489DA5"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FD4B01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D75236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01DCCCBE"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A734B9"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F9E4A51"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3695DD3E"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r>
      <w:tr w:rsidR="00C752BC" w14:paraId="6BA2D8C3" w14:textId="77777777" w:rsidTr="00360216">
        <w:trPr>
          <w:cantSplit/>
          <w:trHeight w:val="346"/>
          <w:jc w:val="right"/>
        </w:trPr>
        <w:tc>
          <w:tcPr>
            <w:tcW w:w="1824" w:type="dxa"/>
            <w:vMerge/>
          </w:tcPr>
          <w:p w14:paraId="1DA4E238" w14:textId="77777777" w:rsidR="00C752BC" w:rsidRDefault="00C752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59874274"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350D3A4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5780887C"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900D1B6"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2F7A3D1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8551B8"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389D07EA"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B45707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1F7E0D1"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0D788147"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0441FB"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3564151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5B893A0A"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A847E0E"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07E4B28F"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r>
      <w:tr w:rsidR="00C752BC" w14:paraId="2F74C395" w14:textId="77777777" w:rsidTr="00360216">
        <w:trPr>
          <w:cantSplit/>
          <w:trHeight w:val="346"/>
          <w:jc w:val="right"/>
        </w:trPr>
        <w:tc>
          <w:tcPr>
            <w:tcW w:w="1824" w:type="dxa"/>
            <w:vMerge w:val="restart"/>
          </w:tcPr>
          <w:p w14:paraId="61628F3F"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67" w:type="dxa"/>
          </w:tcPr>
          <w:p w14:paraId="1D1E5EFF"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312F20D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780AFD5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8A6DA4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1410116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777BCA9"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578D73F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8A78D85"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EED14A2"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683D8B94"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1C208901"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734B5D8"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C30E81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6B43FB1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A057C0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r>
      <w:tr w:rsidR="00C752BC" w14:paraId="457819D2" w14:textId="77777777" w:rsidTr="00360216">
        <w:trPr>
          <w:cantSplit/>
          <w:trHeight w:val="346"/>
          <w:jc w:val="right"/>
        </w:trPr>
        <w:tc>
          <w:tcPr>
            <w:tcW w:w="1824" w:type="dxa"/>
            <w:vMerge/>
          </w:tcPr>
          <w:p w14:paraId="2D800232" w14:textId="77777777" w:rsidR="00C752BC" w:rsidRDefault="00C752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22E1148E"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FDE3DA4"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7BEF7CF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2D990484"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624F0335"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C3AFE7F"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E41F36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3228E47"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FB922EA"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2C7D6524"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19DF2EA"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037CD6E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74BF70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68500B4C"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61CE615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r>
      <w:tr w:rsidR="00C752BC" w14:paraId="2CC8D732" w14:textId="77777777" w:rsidTr="00360216">
        <w:trPr>
          <w:cantSplit/>
          <w:trHeight w:val="329"/>
          <w:jc w:val="right"/>
        </w:trPr>
        <w:tc>
          <w:tcPr>
            <w:tcW w:w="1824" w:type="dxa"/>
            <w:vMerge w:val="restart"/>
          </w:tcPr>
          <w:p w14:paraId="2B836C6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67" w:type="dxa"/>
          </w:tcPr>
          <w:p w14:paraId="6BE1659B"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4103D721"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4B60F58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61B78B56"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59695FE5"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A90C57C"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5EF4F219"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5F890EE"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BDCF139"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61EEDC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2B95A00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627E144"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2F9A932"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1EDCC58C"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1693524B"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r>
      <w:tr w:rsidR="00C752BC" w14:paraId="6ECA3546" w14:textId="77777777" w:rsidTr="00360216">
        <w:trPr>
          <w:cantSplit/>
          <w:trHeight w:val="462"/>
          <w:jc w:val="right"/>
        </w:trPr>
        <w:tc>
          <w:tcPr>
            <w:tcW w:w="1824" w:type="dxa"/>
            <w:vMerge/>
          </w:tcPr>
          <w:p w14:paraId="2FF46BBD" w14:textId="77777777" w:rsidR="00C752BC" w:rsidRDefault="00C752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4ED5EB94"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7FBB764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55B4DEF3"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16D9FEC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4410AEE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F11AE40"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7456B626"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3D96B509"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59ABDD08"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314B4FAD"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13C7C89"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88261B1"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3CEABFE8"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14D103D2"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318C4F47" w14:textId="77777777" w:rsidR="00C752BC" w:rsidRDefault="00C752BC">
            <w:pPr>
              <w:shd w:val="clear" w:color="auto" w:fill="FFFFFF"/>
              <w:ind w:left="0" w:hanging="2"/>
              <w:jc w:val="left"/>
              <w:textDirection w:val="lrTb"/>
              <w:rPr>
                <w:rFonts w:ascii="Cambria" w:eastAsia="Cambria" w:hAnsi="Cambria" w:cs="Cambria"/>
                <w:color w:val="000000"/>
                <w:sz w:val="24"/>
                <w:szCs w:val="24"/>
              </w:rPr>
            </w:pPr>
          </w:p>
        </w:tc>
      </w:tr>
    </w:tbl>
    <w:p w14:paraId="5E6AC081" w14:textId="77777777" w:rsidR="00C752BC" w:rsidRDefault="00C752BC">
      <w:pPr>
        <w:shd w:val="clear" w:color="auto" w:fill="FFFFFF"/>
        <w:spacing w:after="200"/>
        <w:ind w:left="0" w:hanging="2"/>
        <w:jc w:val="left"/>
        <w:rPr>
          <w:rFonts w:ascii="Calibri" w:eastAsia="Calibri" w:hAnsi="Calibri" w:cs="Calibri"/>
          <w:sz w:val="22"/>
          <w:szCs w:val="22"/>
        </w:rPr>
      </w:pPr>
    </w:p>
    <w:p w14:paraId="4067FB4A" w14:textId="77777777" w:rsidR="00C752BC" w:rsidRDefault="005E5C08">
      <w:pPr>
        <w:numPr>
          <w:ilvl w:val="0"/>
          <w:numId w:val="4"/>
        </w:numPr>
        <w:shd w:val="clear" w:color="auto" w:fill="FFFFFF"/>
        <w:tabs>
          <w:tab w:val="left" w:pos="-346"/>
          <w:tab w:val="center" w:pos="4320"/>
        </w:tabs>
        <w:spacing w:after="200"/>
        <w:ind w:left="0" w:hanging="2"/>
        <w:jc w:val="center"/>
        <w:rPr>
          <w:color w:val="993300"/>
          <w:sz w:val="32"/>
          <w:szCs w:val="32"/>
        </w:rPr>
        <w:sectPr w:rsidR="00C752BC" w:rsidSect="00350407">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0202B55" w14:textId="77777777" w:rsidR="00C752BC" w:rsidRDefault="00C752BC">
      <w:pPr>
        <w:shd w:val="clear" w:color="auto" w:fill="FFFFFF"/>
        <w:spacing w:after="200"/>
        <w:ind w:left="1" w:hanging="3"/>
        <w:jc w:val="left"/>
        <w:rPr>
          <w:sz w:val="32"/>
          <w:szCs w:val="32"/>
        </w:rPr>
      </w:pPr>
    </w:p>
    <w:p w14:paraId="41781CDB" w14:textId="77777777" w:rsidR="004E2BA8" w:rsidRPr="004E2BA8" w:rsidRDefault="004E2BA8" w:rsidP="004E2BA8">
      <w:pPr>
        <w:shd w:val="clear" w:color="auto" w:fill="FFFFFF"/>
        <w:spacing w:after="200"/>
        <w:ind w:left="1" w:hanging="3"/>
        <w:jc w:val="left"/>
        <w:rPr>
          <w:sz w:val="32"/>
          <w:szCs w:val="32"/>
        </w:rPr>
      </w:pPr>
    </w:p>
    <w:p w14:paraId="37F7DA9F" w14:textId="21D4A8B2" w:rsidR="004E2BA8" w:rsidRPr="004E2BA8" w:rsidRDefault="004E2BA8" w:rsidP="004E2BA8">
      <w:pPr>
        <w:shd w:val="clear" w:color="auto" w:fill="FFFFFF"/>
        <w:spacing w:after="200"/>
        <w:ind w:left="1" w:hanging="3"/>
        <w:jc w:val="center"/>
        <w:rPr>
          <w:sz w:val="32"/>
          <w:szCs w:val="32"/>
        </w:rPr>
      </w:pPr>
      <w:r w:rsidRPr="004E2BA8">
        <w:rPr>
          <w:b/>
          <w:sz w:val="32"/>
          <w:szCs w:val="32"/>
          <w:rtl/>
        </w:rPr>
        <w:t>نموذج وصف المقرر</w:t>
      </w:r>
      <w:r w:rsidRPr="004E2BA8">
        <w:rPr>
          <w:rFonts w:cs="Arabic Transparent" w:hint="cs"/>
          <w:b/>
          <w:bCs/>
          <w:sz w:val="24"/>
          <w:szCs w:val="24"/>
          <w:rtl/>
          <w:lang w:bidi="ar-IQ"/>
        </w:rPr>
        <w:t xml:space="preserve"> </w:t>
      </w:r>
    </w:p>
    <w:tbl>
      <w:tblPr>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2040"/>
        <w:gridCol w:w="720"/>
        <w:gridCol w:w="240"/>
        <w:gridCol w:w="1485"/>
        <w:gridCol w:w="1352"/>
        <w:gridCol w:w="1693"/>
      </w:tblGrid>
      <w:tr w:rsidR="004E2BA8" w:rsidRPr="004E2BA8" w14:paraId="7A60C341" w14:textId="77777777" w:rsidTr="00E55B18">
        <w:trPr>
          <w:jc w:val="right"/>
        </w:trPr>
        <w:tc>
          <w:tcPr>
            <w:tcW w:w="9540" w:type="dxa"/>
            <w:gridSpan w:val="9"/>
            <w:shd w:val="clear" w:color="auto" w:fill="DEEAF6"/>
          </w:tcPr>
          <w:p w14:paraId="3A8AD02B" w14:textId="07617C60" w:rsidR="004E2BA8" w:rsidRPr="004E2BA8" w:rsidRDefault="004E2BA8" w:rsidP="004E2BA8">
            <w:pPr>
              <w:numPr>
                <w:ilvl w:val="0"/>
                <w:numId w:val="5"/>
              </w:numPr>
              <w:ind w:left="1" w:right="-426" w:hanging="3"/>
              <w:jc w:val="both"/>
              <w:rPr>
                <w:rFonts w:ascii="Simplified Arabic" w:eastAsia="Simplified Arabic" w:hAnsi="Simplified Arabic" w:cs="Simplified Arabic"/>
                <w:sz w:val="28"/>
                <w:szCs w:val="28"/>
              </w:rPr>
            </w:pPr>
            <w:r w:rsidRPr="004E2BA8">
              <w:rPr>
                <w:rFonts w:ascii="Cambria" w:eastAsia="Cambria" w:hAnsi="Cambria"/>
                <w:color w:val="000000"/>
                <w:sz w:val="28"/>
                <w:szCs w:val="28"/>
                <w:rtl/>
              </w:rPr>
              <w:t>اسم المقرر</w:t>
            </w:r>
            <w:r w:rsidRPr="004E2BA8">
              <w:rPr>
                <w:rFonts w:ascii="Cambria" w:eastAsia="Cambria" w:hAnsi="Cambria" w:cs="Cambria"/>
                <w:sz w:val="28"/>
                <w:szCs w:val="28"/>
                <w:rtl/>
              </w:rPr>
              <w:t xml:space="preserve">: </w:t>
            </w:r>
            <w:r>
              <w:rPr>
                <w:rFonts w:ascii="Cambria" w:eastAsia="Cambria" w:hAnsi="Cambria" w:hint="cs"/>
                <w:sz w:val="28"/>
                <w:szCs w:val="28"/>
                <w:rtl/>
                <w:lang w:bidi="ar-IQ"/>
              </w:rPr>
              <w:t>الإحصاء الاقتصادي 2</w:t>
            </w:r>
          </w:p>
        </w:tc>
      </w:tr>
      <w:tr w:rsidR="004E2BA8" w:rsidRPr="004E2BA8" w14:paraId="2681635C" w14:textId="77777777" w:rsidTr="00E55B18">
        <w:trPr>
          <w:jc w:val="right"/>
        </w:trPr>
        <w:tc>
          <w:tcPr>
            <w:tcW w:w="9540" w:type="dxa"/>
            <w:gridSpan w:val="9"/>
          </w:tcPr>
          <w:p w14:paraId="6D2F994F" w14:textId="1C1A4A27" w:rsidR="004E2BA8" w:rsidRPr="004E2BA8" w:rsidRDefault="004E2BA8" w:rsidP="004E2BA8">
            <w:pPr>
              <w:ind w:left="0" w:right="-426" w:hanging="2"/>
              <w:jc w:val="both"/>
              <w:rPr>
                <w:rFonts w:ascii="Simplified Arabic" w:eastAsia="Simplified Arabic" w:hAnsi="Simplified Arabic" w:cs="Simplified Arabic"/>
                <w:sz w:val="24"/>
                <w:szCs w:val="24"/>
                <w:rtl/>
              </w:rPr>
            </w:pPr>
            <w:r w:rsidRPr="004E2BA8">
              <w:rPr>
                <w:rFonts w:cs="Arabic Transparent" w:hint="cs"/>
                <w:b/>
                <w:bCs/>
                <w:sz w:val="24"/>
                <w:szCs w:val="24"/>
                <w:rtl/>
                <w:lang w:bidi="ar-IQ"/>
              </w:rPr>
              <w:t>مقدمة عن</w:t>
            </w:r>
            <w:r>
              <w:rPr>
                <w:rFonts w:cs="Arabic Transparent" w:hint="cs"/>
                <w:b/>
                <w:bCs/>
                <w:sz w:val="24"/>
                <w:szCs w:val="24"/>
                <w:rtl/>
                <w:lang w:bidi="ar-IQ"/>
              </w:rPr>
              <w:t xml:space="preserve"> الاحصاءات الاقتصادية </w:t>
            </w:r>
            <w:r w:rsidRPr="004E2BA8">
              <w:rPr>
                <w:rFonts w:cs="Arabic Transparent" w:hint="cs"/>
                <w:b/>
                <w:bCs/>
                <w:sz w:val="24"/>
                <w:szCs w:val="24"/>
                <w:rtl/>
                <w:lang w:bidi="ar-IQ"/>
              </w:rPr>
              <w:t xml:space="preserve">.مفهوم </w:t>
            </w:r>
            <w:r>
              <w:rPr>
                <w:rFonts w:cs="Arabic Transparent" w:hint="cs"/>
                <w:b/>
                <w:bCs/>
                <w:sz w:val="24"/>
                <w:szCs w:val="24"/>
                <w:rtl/>
                <w:lang w:bidi="ar-IQ"/>
              </w:rPr>
              <w:t xml:space="preserve">الإحصاء الاقتصادي </w:t>
            </w:r>
            <w:r w:rsidR="005B0210">
              <w:rPr>
                <w:rFonts w:cs="Arabic Transparent" w:hint="cs"/>
                <w:b/>
                <w:bCs/>
                <w:sz w:val="24"/>
                <w:szCs w:val="24"/>
                <w:rtl/>
                <w:lang w:bidi="ar-IQ"/>
              </w:rPr>
              <w:t xml:space="preserve">، الإحصاءات الزراعية </w:t>
            </w:r>
            <w:r w:rsidRPr="004E2BA8">
              <w:rPr>
                <w:rFonts w:cs="Arabic Transparent" w:hint="cs"/>
                <w:b/>
                <w:bCs/>
                <w:sz w:val="24"/>
                <w:szCs w:val="24"/>
                <w:rtl/>
                <w:lang w:bidi="ar-IQ"/>
              </w:rPr>
              <w:t>.</w:t>
            </w:r>
          </w:p>
          <w:p w14:paraId="56195FE9" w14:textId="06A3E497" w:rsidR="004E2BA8" w:rsidRPr="005B0210" w:rsidRDefault="005B0210" w:rsidP="004E2BA8">
            <w:pPr>
              <w:ind w:left="1" w:right="-426" w:hanging="3"/>
              <w:jc w:val="both"/>
              <w:rPr>
                <w:rFonts w:ascii="Simplified Arabic" w:eastAsia="Simplified Arabic" w:hAnsi="Simplified Arabic" w:cs="Simplified Arabic"/>
                <w:b/>
                <w:bCs/>
                <w:sz w:val="28"/>
                <w:szCs w:val="28"/>
                <w:lang w:bidi="ar-IQ"/>
              </w:rPr>
            </w:pPr>
            <w:r w:rsidRPr="005B0210">
              <w:rPr>
                <w:rFonts w:ascii="Simplified Arabic" w:eastAsia="Simplified Arabic" w:hAnsi="Simplified Arabic" w:cs="Simplified Arabic" w:hint="cs"/>
                <w:b/>
                <w:bCs/>
                <w:sz w:val="28"/>
                <w:szCs w:val="28"/>
                <w:rtl/>
                <w:lang w:bidi="ar-IQ"/>
              </w:rPr>
              <w:t xml:space="preserve">استخدام السلسة الزمنية في التقدير </w:t>
            </w:r>
          </w:p>
        </w:tc>
      </w:tr>
      <w:tr w:rsidR="004E2BA8" w:rsidRPr="004E2BA8" w14:paraId="02F21890" w14:textId="77777777" w:rsidTr="00E55B18">
        <w:trPr>
          <w:jc w:val="right"/>
        </w:trPr>
        <w:tc>
          <w:tcPr>
            <w:tcW w:w="9540" w:type="dxa"/>
            <w:gridSpan w:val="9"/>
            <w:shd w:val="clear" w:color="auto" w:fill="DEEAF6"/>
          </w:tcPr>
          <w:p w14:paraId="4CCD819C" w14:textId="77777777" w:rsidR="004E2BA8" w:rsidRPr="004E2BA8" w:rsidRDefault="004E2BA8" w:rsidP="004E2BA8">
            <w:pPr>
              <w:numPr>
                <w:ilvl w:val="0"/>
                <w:numId w:val="5"/>
              </w:numPr>
              <w:ind w:left="1" w:right="-426" w:hanging="3"/>
              <w:jc w:val="both"/>
              <w:rPr>
                <w:rFonts w:ascii="Simplified Arabic" w:eastAsia="Simplified Arabic" w:hAnsi="Simplified Arabic" w:cs="Simplified Arabic"/>
                <w:sz w:val="28"/>
                <w:szCs w:val="28"/>
              </w:rPr>
            </w:pPr>
            <w:r w:rsidRPr="004E2BA8">
              <w:rPr>
                <w:rFonts w:ascii="Cambria" w:eastAsia="Cambria" w:hAnsi="Cambria"/>
                <w:color w:val="000000"/>
                <w:sz w:val="28"/>
                <w:szCs w:val="28"/>
                <w:rtl/>
              </w:rPr>
              <w:t>رمز المقرر</w:t>
            </w:r>
            <w:r w:rsidRPr="004E2BA8">
              <w:rPr>
                <w:rFonts w:ascii="Cambria" w:eastAsia="Cambria" w:hAnsi="Cambria" w:cs="Cambria"/>
                <w:color w:val="000000"/>
                <w:sz w:val="28"/>
                <w:szCs w:val="28"/>
                <w:rtl/>
              </w:rPr>
              <w:t>:</w:t>
            </w:r>
          </w:p>
        </w:tc>
      </w:tr>
      <w:tr w:rsidR="004E2BA8" w:rsidRPr="004E2BA8" w14:paraId="02DB8434" w14:textId="77777777" w:rsidTr="00E55B18">
        <w:trPr>
          <w:jc w:val="right"/>
        </w:trPr>
        <w:tc>
          <w:tcPr>
            <w:tcW w:w="9540" w:type="dxa"/>
            <w:gridSpan w:val="9"/>
          </w:tcPr>
          <w:p w14:paraId="1CA50C74" w14:textId="77777777" w:rsidR="004E2BA8" w:rsidRPr="004E2BA8" w:rsidRDefault="004E2BA8" w:rsidP="004E2BA8">
            <w:pPr>
              <w:ind w:left="1" w:right="-426" w:hanging="3"/>
              <w:jc w:val="both"/>
              <w:rPr>
                <w:rFonts w:ascii="Simplified Arabic" w:eastAsia="Simplified Arabic" w:hAnsi="Simplified Arabic" w:cs="Simplified Arabic"/>
                <w:sz w:val="28"/>
                <w:szCs w:val="28"/>
              </w:rPr>
            </w:pPr>
          </w:p>
        </w:tc>
      </w:tr>
      <w:tr w:rsidR="004E2BA8" w:rsidRPr="004E2BA8" w14:paraId="498D751D" w14:textId="77777777" w:rsidTr="00E55B18">
        <w:trPr>
          <w:jc w:val="right"/>
        </w:trPr>
        <w:tc>
          <w:tcPr>
            <w:tcW w:w="9540" w:type="dxa"/>
            <w:gridSpan w:val="9"/>
            <w:shd w:val="clear" w:color="auto" w:fill="DEEAF6"/>
          </w:tcPr>
          <w:p w14:paraId="3A6B8300" w14:textId="77777777" w:rsidR="004E2BA8" w:rsidRPr="004E2BA8" w:rsidRDefault="004E2BA8" w:rsidP="004E2BA8">
            <w:pPr>
              <w:numPr>
                <w:ilvl w:val="0"/>
                <w:numId w:val="5"/>
              </w:numPr>
              <w:ind w:left="1" w:right="-426" w:hanging="3"/>
              <w:jc w:val="both"/>
              <w:rPr>
                <w:rFonts w:ascii="Simplified Arabic" w:eastAsia="Simplified Arabic" w:hAnsi="Simplified Arabic" w:cs="Simplified Arabic"/>
                <w:sz w:val="28"/>
                <w:szCs w:val="28"/>
              </w:rPr>
            </w:pPr>
            <w:r w:rsidRPr="004E2BA8">
              <w:rPr>
                <w:rFonts w:ascii="Cambria" w:eastAsia="Cambria" w:hAnsi="Cambria"/>
                <w:color w:val="000000"/>
                <w:sz w:val="28"/>
                <w:szCs w:val="28"/>
                <w:rtl/>
              </w:rPr>
              <w:t xml:space="preserve">الفصل </w:t>
            </w:r>
            <w:r w:rsidRPr="004E2BA8">
              <w:rPr>
                <w:rFonts w:ascii="Cambria" w:eastAsia="Cambria" w:hAnsi="Cambria" w:cs="Cambria"/>
                <w:color w:val="000000"/>
                <w:sz w:val="28"/>
                <w:szCs w:val="28"/>
                <w:rtl/>
              </w:rPr>
              <w:t xml:space="preserve">/ </w:t>
            </w:r>
            <w:r w:rsidRPr="004E2BA8">
              <w:rPr>
                <w:rFonts w:ascii="Cambria" w:eastAsia="Cambria" w:hAnsi="Cambria"/>
                <w:color w:val="000000"/>
                <w:sz w:val="28"/>
                <w:szCs w:val="28"/>
                <w:rtl/>
              </w:rPr>
              <w:t>السنة</w:t>
            </w:r>
            <w:r w:rsidRPr="004E2BA8">
              <w:rPr>
                <w:rFonts w:ascii="Cambria" w:eastAsia="Cambria" w:hAnsi="Cambria" w:cs="Cambria"/>
                <w:color w:val="000000"/>
                <w:sz w:val="28"/>
                <w:szCs w:val="28"/>
                <w:rtl/>
              </w:rPr>
              <w:t xml:space="preserve">: </w:t>
            </w:r>
            <w:r w:rsidRPr="004E2BA8">
              <w:rPr>
                <w:rFonts w:ascii="Cambria" w:eastAsia="Cambria" w:hAnsi="Cambria"/>
                <w:color w:val="000000"/>
                <w:sz w:val="28"/>
                <w:szCs w:val="28"/>
                <w:rtl/>
              </w:rPr>
              <w:t>السنوي</w:t>
            </w:r>
          </w:p>
        </w:tc>
      </w:tr>
      <w:tr w:rsidR="004E2BA8" w:rsidRPr="004E2BA8" w14:paraId="76B9ECBF" w14:textId="77777777" w:rsidTr="00E55B18">
        <w:trPr>
          <w:jc w:val="right"/>
        </w:trPr>
        <w:tc>
          <w:tcPr>
            <w:tcW w:w="9540" w:type="dxa"/>
            <w:gridSpan w:val="9"/>
          </w:tcPr>
          <w:p w14:paraId="52D2A968" w14:textId="2B951337" w:rsidR="004E2BA8" w:rsidRPr="004E2BA8" w:rsidRDefault="004E2BA8" w:rsidP="004E2BA8">
            <w:pPr>
              <w:ind w:left="1" w:right="-426" w:hanging="3"/>
              <w:jc w:val="both"/>
              <w:rPr>
                <w:rFonts w:ascii="Simplified Arabic" w:eastAsia="Simplified Arabic" w:hAnsi="Simplified Arabic" w:cs="Simplified Arabic"/>
                <w:sz w:val="28"/>
                <w:szCs w:val="28"/>
                <w:rtl/>
                <w:lang w:bidi="ar-IQ"/>
              </w:rPr>
            </w:pPr>
            <w:r w:rsidRPr="004E2BA8">
              <w:rPr>
                <w:rFonts w:ascii="Simplified Arabic" w:eastAsia="Simplified Arabic" w:hAnsi="Simplified Arabic" w:cs="Simplified Arabic" w:hint="cs"/>
                <w:sz w:val="28"/>
                <w:szCs w:val="28"/>
                <w:rtl/>
                <w:lang w:bidi="ar-IQ"/>
              </w:rPr>
              <w:t xml:space="preserve">كورسات </w:t>
            </w:r>
            <w:r w:rsidRPr="004E2BA8">
              <w:rPr>
                <w:rFonts w:ascii="Simplified Arabic" w:eastAsia="Simplified Arabic" w:hAnsi="Simplified Arabic" w:cs="Simplified Arabic"/>
                <w:sz w:val="28"/>
                <w:szCs w:val="28"/>
                <w:rtl/>
                <w:lang w:bidi="ar-IQ"/>
              </w:rPr>
              <w:t>–</w:t>
            </w:r>
            <w:r w:rsidRPr="004E2BA8">
              <w:rPr>
                <w:rFonts w:ascii="Simplified Arabic" w:eastAsia="Simplified Arabic" w:hAnsi="Simplified Arabic" w:cs="Simplified Arabic" w:hint="cs"/>
                <w:sz w:val="28"/>
                <w:szCs w:val="28"/>
                <w:rtl/>
                <w:lang w:bidi="ar-IQ"/>
              </w:rPr>
              <w:t xml:space="preserve"> الكورس </w:t>
            </w:r>
            <w:r>
              <w:rPr>
                <w:rFonts w:ascii="Simplified Arabic" w:eastAsia="Simplified Arabic" w:hAnsi="Simplified Arabic" w:cs="Simplified Arabic" w:hint="cs"/>
                <w:sz w:val="28"/>
                <w:szCs w:val="28"/>
                <w:rtl/>
                <w:lang w:bidi="ar-IQ"/>
              </w:rPr>
              <w:t>ا</w:t>
            </w:r>
            <w:r w:rsidR="005B0210">
              <w:rPr>
                <w:rFonts w:ascii="Simplified Arabic" w:eastAsia="Simplified Arabic" w:hAnsi="Simplified Arabic" w:cs="Simplified Arabic" w:hint="cs"/>
                <w:sz w:val="28"/>
                <w:szCs w:val="28"/>
                <w:rtl/>
                <w:lang w:bidi="ar-IQ"/>
              </w:rPr>
              <w:t>الثاني</w:t>
            </w:r>
          </w:p>
        </w:tc>
      </w:tr>
      <w:tr w:rsidR="004E2BA8" w:rsidRPr="004E2BA8" w14:paraId="31E81182" w14:textId="77777777" w:rsidTr="00E55B18">
        <w:trPr>
          <w:jc w:val="right"/>
        </w:trPr>
        <w:tc>
          <w:tcPr>
            <w:tcW w:w="9540" w:type="dxa"/>
            <w:gridSpan w:val="9"/>
            <w:shd w:val="clear" w:color="auto" w:fill="DEEAF6"/>
          </w:tcPr>
          <w:p w14:paraId="55BC3FCA" w14:textId="77777777" w:rsidR="004E2BA8" w:rsidRPr="004E2BA8" w:rsidRDefault="004E2BA8" w:rsidP="004E2BA8">
            <w:pPr>
              <w:numPr>
                <w:ilvl w:val="0"/>
                <w:numId w:val="5"/>
              </w:numPr>
              <w:ind w:left="1" w:right="-426" w:hanging="3"/>
              <w:jc w:val="both"/>
              <w:rPr>
                <w:rFonts w:ascii="Simplified Arabic" w:eastAsia="Simplified Arabic" w:hAnsi="Simplified Arabic" w:cs="Simplified Arabic"/>
                <w:sz w:val="28"/>
                <w:szCs w:val="28"/>
              </w:rPr>
            </w:pPr>
            <w:r w:rsidRPr="004E2BA8">
              <w:rPr>
                <w:rFonts w:ascii="Cambria" w:eastAsia="Cambria" w:hAnsi="Cambria"/>
                <w:color w:val="000000"/>
                <w:sz w:val="28"/>
                <w:szCs w:val="28"/>
                <w:rtl/>
              </w:rPr>
              <w:t>تاريخ إعداد هذا الوصف</w:t>
            </w:r>
            <w:r w:rsidRPr="004E2BA8">
              <w:rPr>
                <w:rFonts w:ascii="Cambria" w:eastAsia="Cambria" w:hAnsi="Cambria" w:cs="Cambria"/>
                <w:sz w:val="28"/>
                <w:szCs w:val="28"/>
              </w:rPr>
              <w:t xml:space="preserve">: </w:t>
            </w:r>
          </w:p>
        </w:tc>
      </w:tr>
      <w:tr w:rsidR="004E2BA8" w:rsidRPr="004E2BA8" w14:paraId="7445C252" w14:textId="77777777" w:rsidTr="00E55B18">
        <w:trPr>
          <w:jc w:val="right"/>
        </w:trPr>
        <w:tc>
          <w:tcPr>
            <w:tcW w:w="9540" w:type="dxa"/>
            <w:gridSpan w:val="9"/>
          </w:tcPr>
          <w:p w14:paraId="2EF47BFF" w14:textId="00B4FDE1" w:rsidR="004E2BA8" w:rsidRPr="004E2BA8" w:rsidRDefault="004E2BA8" w:rsidP="004E2BA8">
            <w:pPr>
              <w:ind w:left="1" w:right="-426" w:hanging="3"/>
              <w:jc w:val="both"/>
              <w:rPr>
                <w:rFonts w:ascii="Simplified Arabic" w:eastAsia="Simplified Arabic" w:hAnsi="Simplified Arabic" w:cs="Simplified Arabic"/>
                <w:sz w:val="28"/>
                <w:szCs w:val="28"/>
              </w:rPr>
            </w:pPr>
            <w:r w:rsidRPr="004E2BA8">
              <w:rPr>
                <w:rFonts w:ascii="Cambria" w:eastAsia="Cambria" w:hAnsi="Cambria" w:cs="Cambria"/>
                <w:sz w:val="28"/>
                <w:szCs w:val="28"/>
              </w:rPr>
              <w:t>2</w:t>
            </w:r>
            <w:r w:rsidR="005B0210">
              <w:rPr>
                <w:rFonts w:ascii="Cambria" w:eastAsia="Cambria" w:hAnsi="Cambria" w:cs="Cambria"/>
                <w:sz w:val="28"/>
                <w:szCs w:val="28"/>
              </w:rPr>
              <w:t>4</w:t>
            </w:r>
            <w:r w:rsidRPr="004E2BA8">
              <w:rPr>
                <w:rFonts w:ascii="Cambria" w:eastAsia="Cambria" w:hAnsi="Cambria" w:cs="Cambria"/>
                <w:sz w:val="28"/>
                <w:szCs w:val="28"/>
              </w:rPr>
              <w:t>/ 0</w:t>
            </w:r>
            <w:r w:rsidR="005B0210">
              <w:rPr>
                <w:rFonts w:ascii="Cambria" w:eastAsia="Cambria" w:hAnsi="Cambria" w:cs="Cambria"/>
                <w:sz w:val="28"/>
                <w:szCs w:val="28"/>
              </w:rPr>
              <w:t>3</w:t>
            </w:r>
            <w:r w:rsidRPr="004E2BA8">
              <w:rPr>
                <w:rFonts w:ascii="Cambria" w:eastAsia="Cambria" w:hAnsi="Cambria" w:cs="Cambria"/>
                <w:sz w:val="28"/>
                <w:szCs w:val="28"/>
              </w:rPr>
              <w:t>/ 2024</w:t>
            </w:r>
          </w:p>
        </w:tc>
      </w:tr>
      <w:tr w:rsidR="004E2BA8" w:rsidRPr="004E2BA8" w14:paraId="3B6EAD82" w14:textId="77777777" w:rsidTr="00E55B18">
        <w:trPr>
          <w:jc w:val="right"/>
        </w:trPr>
        <w:tc>
          <w:tcPr>
            <w:tcW w:w="9540" w:type="dxa"/>
            <w:gridSpan w:val="9"/>
            <w:shd w:val="clear" w:color="auto" w:fill="DEEAF6"/>
          </w:tcPr>
          <w:p w14:paraId="333CB814" w14:textId="77777777" w:rsidR="004E2BA8" w:rsidRPr="004E2BA8" w:rsidRDefault="004E2BA8" w:rsidP="004E2BA8">
            <w:pPr>
              <w:numPr>
                <w:ilvl w:val="0"/>
                <w:numId w:val="5"/>
              </w:numPr>
              <w:ind w:left="1" w:hanging="3"/>
              <w:jc w:val="left"/>
              <w:rPr>
                <w:sz w:val="28"/>
                <w:szCs w:val="28"/>
              </w:rPr>
            </w:pPr>
            <w:r w:rsidRPr="004E2BA8">
              <w:rPr>
                <w:sz w:val="28"/>
                <w:szCs w:val="28"/>
                <w:rtl/>
              </w:rPr>
              <w:t>أشكال الحضور المتاحة</w:t>
            </w:r>
            <w:r w:rsidRPr="004E2BA8">
              <w:rPr>
                <w:sz w:val="28"/>
                <w:szCs w:val="28"/>
              </w:rPr>
              <w:t xml:space="preserve">: </w:t>
            </w:r>
          </w:p>
        </w:tc>
      </w:tr>
      <w:tr w:rsidR="004E2BA8" w:rsidRPr="004E2BA8" w14:paraId="356FAF52" w14:textId="77777777" w:rsidTr="00E55B18">
        <w:trPr>
          <w:jc w:val="right"/>
        </w:trPr>
        <w:tc>
          <w:tcPr>
            <w:tcW w:w="9540" w:type="dxa"/>
            <w:gridSpan w:val="9"/>
          </w:tcPr>
          <w:p w14:paraId="200330B1" w14:textId="77777777" w:rsidR="004E2BA8" w:rsidRPr="00A52305" w:rsidRDefault="004E2BA8" w:rsidP="004E2BA8">
            <w:pPr>
              <w:shd w:val="clear" w:color="auto" w:fill="FFFFFF"/>
              <w:ind w:left="1" w:right="-426" w:hanging="3"/>
              <w:jc w:val="both"/>
              <w:rPr>
                <w:rFonts w:ascii="Cambria" w:eastAsia="Cambria" w:hAnsi="Cambria" w:cstheme="minorBidi" w:hint="cs"/>
                <w:color w:val="000000"/>
                <w:sz w:val="28"/>
                <w:szCs w:val="28"/>
                <w:rtl/>
                <w:lang w:bidi="ar-IQ"/>
              </w:rPr>
            </w:pPr>
            <w:r w:rsidRPr="004E2BA8">
              <w:rPr>
                <w:rFonts w:ascii="Cambria" w:eastAsia="Cambria" w:hAnsi="Cambria"/>
                <w:sz w:val="28"/>
                <w:szCs w:val="28"/>
                <w:rtl/>
              </w:rPr>
              <w:t>حضوري فقط</w:t>
            </w:r>
          </w:p>
        </w:tc>
      </w:tr>
      <w:tr w:rsidR="004E2BA8" w:rsidRPr="004E2BA8" w14:paraId="29AC6108" w14:textId="77777777" w:rsidTr="00E55B18">
        <w:trPr>
          <w:jc w:val="right"/>
        </w:trPr>
        <w:tc>
          <w:tcPr>
            <w:tcW w:w="9540" w:type="dxa"/>
            <w:gridSpan w:val="9"/>
            <w:shd w:val="clear" w:color="auto" w:fill="DEEAF6"/>
          </w:tcPr>
          <w:p w14:paraId="18A5BF66" w14:textId="77777777" w:rsidR="004E2BA8" w:rsidRPr="004E2BA8" w:rsidRDefault="004E2BA8" w:rsidP="004E2BA8">
            <w:pPr>
              <w:numPr>
                <w:ilvl w:val="0"/>
                <w:numId w:val="5"/>
              </w:numPr>
              <w:ind w:left="1" w:hanging="3"/>
              <w:jc w:val="left"/>
              <w:rPr>
                <w:sz w:val="28"/>
                <w:szCs w:val="28"/>
              </w:rPr>
            </w:pPr>
            <w:r w:rsidRPr="004E2BA8">
              <w:rPr>
                <w:sz w:val="28"/>
                <w:szCs w:val="28"/>
                <w:rtl/>
              </w:rPr>
              <w:t xml:space="preserve">عدد الساعات الدراسية (الكلي)/ عدد الوحدات (الكلي): </w:t>
            </w:r>
          </w:p>
        </w:tc>
      </w:tr>
      <w:tr w:rsidR="004E2BA8" w:rsidRPr="004E2BA8" w14:paraId="303B9D50" w14:textId="77777777" w:rsidTr="00E55B18">
        <w:trPr>
          <w:jc w:val="right"/>
        </w:trPr>
        <w:tc>
          <w:tcPr>
            <w:tcW w:w="9540" w:type="dxa"/>
            <w:gridSpan w:val="9"/>
          </w:tcPr>
          <w:p w14:paraId="5513337E" w14:textId="77777777" w:rsidR="004E2BA8" w:rsidRPr="004E2BA8" w:rsidRDefault="004E2BA8" w:rsidP="004E2BA8">
            <w:pPr>
              <w:shd w:val="clear" w:color="auto" w:fill="FFFFFF"/>
              <w:ind w:left="1" w:right="-426" w:hanging="3"/>
              <w:jc w:val="left"/>
              <w:rPr>
                <w:rFonts w:ascii="Cambria" w:eastAsia="Cambria" w:hAnsi="Cambria" w:cstheme="minorBidi"/>
                <w:sz w:val="28"/>
                <w:szCs w:val="28"/>
                <w:rtl/>
                <w:lang w:bidi="ar-IQ"/>
              </w:rPr>
            </w:pPr>
            <w:r w:rsidRPr="004E2BA8">
              <w:rPr>
                <w:rFonts w:ascii="Cambria" w:eastAsia="Cambria" w:hAnsi="Cambria" w:cstheme="minorBidi" w:hint="cs"/>
                <w:sz w:val="28"/>
                <w:szCs w:val="28"/>
                <w:rtl/>
                <w:lang w:bidi="ar-IQ"/>
              </w:rPr>
              <w:t>عدد الساعات الدراسية (30) ساعة</w:t>
            </w:r>
          </w:p>
          <w:p w14:paraId="5CAB3C78" w14:textId="77777777" w:rsidR="004E2BA8" w:rsidRPr="004E2BA8" w:rsidRDefault="004E2BA8" w:rsidP="004E2BA8">
            <w:pPr>
              <w:shd w:val="clear" w:color="auto" w:fill="FFFFFF"/>
              <w:ind w:left="1" w:right="-426" w:hanging="3"/>
              <w:jc w:val="left"/>
              <w:rPr>
                <w:rFonts w:ascii="Cambria" w:eastAsia="Cambria" w:hAnsi="Cambria" w:cstheme="minorBidi"/>
                <w:sz w:val="28"/>
                <w:szCs w:val="28"/>
                <w:lang w:bidi="ar-IQ"/>
              </w:rPr>
            </w:pPr>
            <w:r w:rsidRPr="004E2BA8">
              <w:rPr>
                <w:rFonts w:ascii="Cambria" w:eastAsia="Cambria" w:hAnsi="Cambria" w:cstheme="minorBidi" w:hint="cs"/>
                <w:sz w:val="28"/>
                <w:szCs w:val="28"/>
                <w:rtl/>
                <w:lang w:bidi="ar-IQ"/>
              </w:rPr>
              <w:t>عدد الوحدات (2) وحدات دراسية</w:t>
            </w:r>
          </w:p>
        </w:tc>
      </w:tr>
      <w:tr w:rsidR="004E2BA8" w:rsidRPr="004E2BA8" w14:paraId="2685800B" w14:textId="77777777" w:rsidTr="00E55B18">
        <w:trPr>
          <w:jc w:val="right"/>
        </w:trPr>
        <w:tc>
          <w:tcPr>
            <w:tcW w:w="9540" w:type="dxa"/>
            <w:gridSpan w:val="9"/>
            <w:shd w:val="clear" w:color="auto" w:fill="DEEAF6"/>
          </w:tcPr>
          <w:p w14:paraId="7A0ED81B" w14:textId="77777777" w:rsidR="004E2BA8" w:rsidRPr="004E2BA8" w:rsidRDefault="004E2BA8" w:rsidP="004E2BA8">
            <w:pPr>
              <w:numPr>
                <w:ilvl w:val="0"/>
                <w:numId w:val="5"/>
              </w:numPr>
              <w:ind w:left="1" w:hanging="3"/>
              <w:jc w:val="left"/>
              <w:rPr>
                <w:rFonts w:ascii="Arial" w:eastAsia="Arial" w:hAnsi="Arial" w:cs="Arial"/>
                <w:sz w:val="28"/>
                <w:szCs w:val="28"/>
              </w:rPr>
            </w:pPr>
            <w:r w:rsidRPr="004E2BA8">
              <w:rPr>
                <w:rFonts w:ascii="Arial" w:eastAsia="Arial" w:hAnsi="Arial" w:cs="Arial"/>
                <w:sz w:val="28"/>
                <w:szCs w:val="28"/>
                <w:rtl/>
              </w:rPr>
              <w:t xml:space="preserve">اسم مسؤول المقرر الدراسي ( اذا اكثر من اسم يذكر) </w:t>
            </w:r>
          </w:p>
        </w:tc>
      </w:tr>
      <w:tr w:rsidR="004E2BA8" w:rsidRPr="004E2BA8" w14:paraId="3C9E53FF" w14:textId="77777777" w:rsidTr="00E55B18">
        <w:trPr>
          <w:jc w:val="right"/>
        </w:trPr>
        <w:tc>
          <w:tcPr>
            <w:tcW w:w="9540" w:type="dxa"/>
            <w:gridSpan w:val="9"/>
          </w:tcPr>
          <w:p w14:paraId="6A8DDFC3" w14:textId="2A08B835" w:rsidR="004E2BA8" w:rsidRPr="004E2BA8" w:rsidRDefault="004E2BA8" w:rsidP="004E2BA8">
            <w:pPr>
              <w:shd w:val="clear" w:color="auto" w:fill="FFFFFF"/>
              <w:ind w:left="1" w:right="-426" w:hanging="3"/>
              <w:jc w:val="both"/>
              <w:rPr>
                <w:rFonts w:ascii="Cambria" w:eastAsia="Cambria" w:hAnsi="Cambria" w:cs="Cambria"/>
                <w:color w:val="000000"/>
                <w:sz w:val="28"/>
                <w:szCs w:val="28"/>
              </w:rPr>
            </w:pPr>
            <w:r w:rsidRPr="004E2BA8">
              <w:rPr>
                <w:rFonts w:ascii="Cambria" w:eastAsia="Cambria" w:hAnsi="Cambria" w:hint="cs"/>
                <w:sz w:val="28"/>
                <w:szCs w:val="28"/>
                <w:rtl/>
              </w:rPr>
              <w:t>أ.م.د.</w:t>
            </w:r>
            <w:r>
              <w:rPr>
                <w:rFonts w:ascii="Cambria" w:eastAsia="Cambria" w:hAnsi="Cambria" w:hint="cs"/>
                <w:sz w:val="28"/>
                <w:szCs w:val="28"/>
                <w:rtl/>
              </w:rPr>
              <w:t>وداد ادور وادي</w:t>
            </w:r>
            <w:r w:rsidRPr="004E2BA8">
              <w:rPr>
                <w:rFonts w:ascii="Cambria" w:eastAsia="Cambria" w:hAnsi="Cambria"/>
                <w:sz w:val="28"/>
                <w:szCs w:val="28"/>
              </w:rPr>
              <w:t xml:space="preserve">              </w:t>
            </w:r>
            <w:hyperlink r:id="rId18" w:history="1">
              <w:r w:rsidR="00AB766B" w:rsidRPr="00FD0B81">
                <w:rPr>
                  <w:rStyle w:val="Hyperlink"/>
                  <w:rFonts w:ascii="Cambria" w:eastAsia="Cambria" w:hAnsi="Cambria" w:cs="Cambria"/>
                  <w:sz w:val="28"/>
                  <w:szCs w:val="28"/>
                </w:rPr>
                <w:t>wedad.wadi@uobasrah.edu.iq</w:t>
              </w:r>
            </w:hyperlink>
            <w:r w:rsidRPr="004E2BA8">
              <w:rPr>
                <w:rFonts w:ascii="Cambria" w:eastAsia="Cambria" w:hAnsi="Cambria" w:cs="Cambria"/>
                <w:color w:val="000000"/>
                <w:sz w:val="28"/>
                <w:szCs w:val="28"/>
              </w:rPr>
              <w:t xml:space="preserve">                                              </w:t>
            </w:r>
          </w:p>
          <w:p w14:paraId="5FCE3DC4" w14:textId="77777777" w:rsidR="004E2BA8" w:rsidRPr="004E2BA8" w:rsidRDefault="004E2BA8" w:rsidP="004E2BA8">
            <w:pPr>
              <w:shd w:val="clear" w:color="auto" w:fill="FFFFFF"/>
              <w:ind w:left="1" w:right="-426" w:hanging="3"/>
              <w:jc w:val="both"/>
              <w:rPr>
                <w:rFonts w:ascii="Cambria" w:eastAsia="Cambria" w:hAnsi="Cambria" w:cstheme="minorBidi" w:hint="cs"/>
                <w:sz w:val="28"/>
                <w:szCs w:val="28"/>
                <w:lang w:bidi="ar-IQ"/>
              </w:rPr>
            </w:pPr>
          </w:p>
          <w:p w14:paraId="062460B3" w14:textId="77777777" w:rsidR="004E2BA8" w:rsidRPr="004E2BA8" w:rsidRDefault="004E2BA8" w:rsidP="004E2BA8">
            <w:pPr>
              <w:shd w:val="clear" w:color="auto" w:fill="FFFFFF"/>
              <w:ind w:left="1" w:right="-426" w:hanging="3"/>
              <w:jc w:val="both"/>
              <w:rPr>
                <w:rFonts w:ascii="Cambria" w:eastAsia="Cambria" w:hAnsi="Cambria" w:cs="Cambria"/>
                <w:color w:val="000000"/>
                <w:sz w:val="28"/>
                <w:szCs w:val="28"/>
              </w:rPr>
            </w:pPr>
          </w:p>
        </w:tc>
      </w:tr>
      <w:tr w:rsidR="004E2BA8" w:rsidRPr="004E2BA8" w14:paraId="792F1A29" w14:textId="77777777" w:rsidTr="00E55B18">
        <w:trPr>
          <w:jc w:val="right"/>
        </w:trPr>
        <w:tc>
          <w:tcPr>
            <w:tcW w:w="9540" w:type="dxa"/>
            <w:gridSpan w:val="9"/>
            <w:shd w:val="clear" w:color="auto" w:fill="DEEAF6"/>
          </w:tcPr>
          <w:p w14:paraId="2109347B" w14:textId="77777777" w:rsidR="004E2BA8" w:rsidRPr="004E2BA8" w:rsidRDefault="004E2BA8" w:rsidP="004E2BA8">
            <w:pPr>
              <w:numPr>
                <w:ilvl w:val="0"/>
                <w:numId w:val="5"/>
              </w:numPr>
              <w:ind w:left="1" w:hanging="3"/>
              <w:jc w:val="left"/>
              <w:rPr>
                <w:rFonts w:ascii="Simplified Arabic" w:eastAsia="Simplified Arabic" w:hAnsi="Simplified Arabic" w:cs="Simplified Arabic"/>
                <w:sz w:val="28"/>
                <w:szCs w:val="28"/>
              </w:rPr>
            </w:pPr>
            <w:r w:rsidRPr="004E2BA8">
              <w:rPr>
                <w:rFonts w:ascii="Simplified Arabic" w:eastAsia="Simplified Arabic" w:hAnsi="Simplified Arabic" w:cs="Simplified Arabic"/>
                <w:sz w:val="28"/>
                <w:szCs w:val="28"/>
                <w:rtl/>
              </w:rPr>
              <w:t xml:space="preserve">اهداف المقرر </w:t>
            </w:r>
          </w:p>
        </w:tc>
      </w:tr>
      <w:tr w:rsidR="004E2BA8" w:rsidRPr="004E2BA8" w14:paraId="04D9DE96" w14:textId="77777777" w:rsidTr="00E55B18">
        <w:trPr>
          <w:jc w:val="right"/>
        </w:trPr>
        <w:tc>
          <w:tcPr>
            <w:tcW w:w="5010" w:type="dxa"/>
            <w:gridSpan w:val="6"/>
          </w:tcPr>
          <w:p w14:paraId="1F0BA20A" w14:textId="77777777" w:rsidR="004E2BA8" w:rsidRPr="004E2BA8" w:rsidRDefault="004E2BA8" w:rsidP="004E2BA8">
            <w:pPr>
              <w:shd w:val="clear" w:color="auto" w:fill="FFFFFF"/>
              <w:spacing w:line="276" w:lineRule="auto"/>
              <w:ind w:left="0" w:right="620" w:hanging="2"/>
              <w:jc w:val="both"/>
              <w:rPr>
                <w:rFonts w:ascii="Simplified Arabic" w:eastAsia="Simplified Arabic" w:hAnsi="Simplified Arabic" w:cs="Simplified Arabic"/>
                <w:b/>
                <w:sz w:val="22"/>
                <w:szCs w:val="22"/>
              </w:rPr>
            </w:pPr>
          </w:p>
        </w:tc>
        <w:tc>
          <w:tcPr>
            <w:tcW w:w="4530" w:type="dxa"/>
            <w:gridSpan w:val="3"/>
          </w:tcPr>
          <w:p w14:paraId="1C5418F3" w14:textId="304BC9A4" w:rsidR="004E2BA8" w:rsidRPr="004E2BA8" w:rsidRDefault="004E2BA8" w:rsidP="004E2BA8">
            <w:pPr>
              <w:numPr>
                <w:ilvl w:val="0"/>
                <w:numId w:val="8"/>
              </w:numPr>
              <w:tabs>
                <w:tab w:val="right" w:pos="172"/>
              </w:tabs>
              <w:spacing w:after="200" w:line="276" w:lineRule="auto"/>
              <w:ind w:leftChars="0" w:right="720" w:firstLineChars="0"/>
              <w:contextualSpacing/>
              <w:jc w:val="both"/>
              <w:rPr>
                <w:rFonts w:asciiTheme="majorBidi" w:eastAsia="Simplified Arabic" w:hAnsiTheme="majorBidi" w:cstheme="majorBidi"/>
                <w:bCs/>
                <w:sz w:val="24"/>
                <w:szCs w:val="24"/>
              </w:rPr>
            </w:pPr>
            <w:r w:rsidRPr="004E2BA8">
              <w:rPr>
                <w:rFonts w:asciiTheme="majorBidi" w:eastAsia="Simplified Arabic" w:hAnsiTheme="majorBidi" w:cstheme="majorBidi"/>
                <w:bCs/>
                <w:sz w:val="24"/>
                <w:szCs w:val="24"/>
                <w:rtl/>
              </w:rPr>
              <w:t>بناء القدرات المعرفية للط</w:t>
            </w:r>
            <w:r w:rsidRPr="004E2BA8">
              <w:rPr>
                <w:rFonts w:asciiTheme="majorBidi" w:eastAsia="Simplified Arabic" w:hAnsiTheme="majorBidi" w:cstheme="majorBidi" w:hint="cs"/>
                <w:bCs/>
                <w:sz w:val="24"/>
                <w:szCs w:val="24"/>
                <w:rtl/>
              </w:rPr>
              <w:t xml:space="preserve">لبة حول اهمية </w:t>
            </w:r>
            <w:r w:rsidR="005B0210">
              <w:rPr>
                <w:rFonts w:asciiTheme="majorBidi" w:eastAsia="Simplified Arabic" w:hAnsiTheme="majorBidi" w:cstheme="majorBidi" w:hint="cs"/>
                <w:bCs/>
                <w:sz w:val="24"/>
                <w:szCs w:val="24"/>
                <w:rtl/>
              </w:rPr>
              <w:t xml:space="preserve">الاحصااءات الاقتصادية </w:t>
            </w:r>
            <w:r w:rsidRPr="004E2BA8">
              <w:rPr>
                <w:rFonts w:asciiTheme="majorBidi" w:eastAsia="Simplified Arabic" w:hAnsiTheme="majorBidi" w:cstheme="majorBidi" w:hint="cs"/>
                <w:bCs/>
                <w:sz w:val="24"/>
                <w:szCs w:val="24"/>
                <w:rtl/>
              </w:rPr>
              <w:t xml:space="preserve">وطرق </w:t>
            </w:r>
            <w:r w:rsidRPr="004E2BA8">
              <w:rPr>
                <w:rFonts w:asciiTheme="majorBidi" w:eastAsia="Simplified Arabic" w:hAnsiTheme="majorBidi" w:hint="cs"/>
                <w:bCs/>
                <w:sz w:val="24"/>
                <w:szCs w:val="24"/>
                <w:rtl/>
              </w:rPr>
              <w:t xml:space="preserve">واهمية تطبيقاتها الواسعة وخصوصا </w:t>
            </w:r>
            <w:r w:rsidR="005B0210">
              <w:rPr>
                <w:rFonts w:asciiTheme="majorBidi" w:eastAsia="Simplified Arabic" w:hAnsiTheme="majorBidi" w:hint="cs"/>
                <w:bCs/>
                <w:sz w:val="24"/>
                <w:szCs w:val="24"/>
                <w:rtl/>
              </w:rPr>
              <w:t>في المجالات الاقتصادية .</w:t>
            </w:r>
          </w:p>
          <w:p w14:paraId="614DE869" w14:textId="3129CBD4" w:rsidR="004E2BA8" w:rsidRPr="004E2BA8" w:rsidRDefault="004E2BA8" w:rsidP="004E2BA8">
            <w:pPr>
              <w:numPr>
                <w:ilvl w:val="0"/>
                <w:numId w:val="8"/>
              </w:numPr>
              <w:tabs>
                <w:tab w:val="right" w:pos="172"/>
              </w:tabs>
              <w:spacing w:after="200" w:line="276" w:lineRule="auto"/>
              <w:ind w:leftChars="0" w:left="597" w:right="720" w:firstLineChars="0"/>
              <w:contextualSpacing/>
              <w:jc w:val="both"/>
              <w:rPr>
                <w:rFonts w:ascii="Simplified Arabic" w:eastAsia="Simplified Arabic" w:hAnsi="Simplified Arabic" w:cs="Simplified Arabic"/>
                <w:sz w:val="22"/>
                <w:szCs w:val="22"/>
              </w:rPr>
            </w:pPr>
            <w:r w:rsidRPr="004E2BA8">
              <w:rPr>
                <w:rFonts w:asciiTheme="majorBidi" w:eastAsia="Simplified Arabic" w:hAnsiTheme="majorBidi" w:cstheme="majorBidi"/>
                <w:bCs/>
                <w:sz w:val="24"/>
                <w:szCs w:val="24"/>
                <w:rtl/>
              </w:rPr>
              <w:t xml:space="preserve">تمكين الطلبة من استعمال </w:t>
            </w:r>
            <w:r w:rsidR="005B0210">
              <w:rPr>
                <w:rFonts w:asciiTheme="majorBidi" w:eastAsia="Simplified Arabic" w:hAnsiTheme="majorBidi" w:cstheme="majorBidi" w:hint="cs"/>
                <w:bCs/>
                <w:sz w:val="24"/>
                <w:szCs w:val="24"/>
                <w:rtl/>
              </w:rPr>
              <w:t xml:space="preserve">أساليب الإحصاء الاقتصادي </w:t>
            </w:r>
            <w:r w:rsidRPr="004E2BA8">
              <w:rPr>
                <w:rFonts w:asciiTheme="majorBidi" w:eastAsia="Simplified Arabic" w:hAnsiTheme="majorBidi" w:cstheme="majorBidi" w:hint="cs"/>
                <w:bCs/>
                <w:sz w:val="24"/>
                <w:szCs w:val="24"/>
                <w:rtl/>
              </w:rPr>
              <w:t>وتطبيقها في ايجاد الحلول  للعديد من</w:t>
            </w:r>
            <w:r w:rsidR="005B0210">
              <w:rPr>
                <w:rFonts w:asciiTheme="majorBidi" w:eastAsia="Simplified Arabic" w:hAnsiTheme="majorBidi" w:cstheme="majorBidi" w:hint="cs"/>
                <w:bCs/>
                <w:sz w:val="24"/>
                <w:szCs w:val="24"/>
                <w:rtl/>
              </w:rPr>
              <w:t xml:space="preserve"> المشاكل </w:t>
            </w:r>
            <w:r w:rsidRPr="004E2BA8">
              <w:rPr>
                <w:rFonts w:asciiTheme="majorBidi" w:eastAsia="Simplified Arabic" w:hAnsiTheme="majorBidi" w:cstheme="majorBidi" w:hint="cs"/>
                <w:bCs/>
                <w:sz w:val="24"/>
                <w:szCs w:val="24"/>
                <w:rtl/>
              </w:rPr>
              <w:t xml:space="preserve"> وفي جميع المجالات </w:t>
            </w:r>
            <w:r w:rsidR="005B0210">
              <w:rPr>
                <w:rFonts w:ascii="Simplified Arabic" w:eastAsia="Simplified Arabic" w:hAnsi="Simplified Arabic" w:cs="Simplified Arabic" w:hint="cs"/>
                <w:sz w:val="22"/>
                <w:szCs w:val="22"/>
                <w:rtl/>
              </w:rPr>
              <w:t>.</w:t>
            </w:r>
          </w:p>
        </w:tc>
      </w:tr>
      <w:tr w:rsidR="004E2BA8" w:rsidRPr="004E2BA8" w14:paraId="7AFE32DB" w14:textId="77777777" w:rsidTr="00E55B18">
        <w:trPr>
          <w:jc w:val="right"/>
        </w:trPr>
        <w:tc>
          <w:tcPr>
            <w:tcW w:w="9540" w:type="dxa"/>
            <w:gridSpan w:val="9"/>
            <w:shd w:val="clear" w:color="auto" w:fill="DEEAF6"/>
          </w:tcPr>
          <w:p w14:paraId="353CDD2F" w14:textId="77777777" w:rsidR="004E2BA8" w:rsidRPr="004E2BA8" w:rsidRDefault="004E2BA8" w:rsidP="004E2BA8">
            <w:pPr>
              <w:numPr>
                <w:ilvl w:val="0"/>
                <w:numId w:val="5"/>
              </w:numPr>
              <w:ind w:left="1" w:hanging="3"/>
              <w:jc w:val="left"/>
              <w:rPr>
                <w:rFonts w:ascii="Simplified Arabic" w:eastAsia="Simplified Arabic" w:hAnsi="Simplified Arabic" w:cs="Simplified Arabic"/>
                <w:sz w:val="28"/>
                <w:szCs w:val="28"/>
              </w:rPr>
            </w:pPr>
            <w:r w:rsidRPr="004E2BA8">
              <w:rPr>
                <w:rFonts w:ascii="Simplified Arabic" w:eastAsia="Simplified Arabic" w:hAnsi="Simplified Arabic" w:cs="Simplified Arabic"/>
                <w:sz w:val="28"/>
                <w:szCs w:val="28"/>
                <w:rtl/>
              </w:rPr>
              <w:t xml:space="preserve">استراتيجيات التعليم والتعلم </w:t>
            </w:r>
          </w:p>
        </w:tc>
      </w:tr>
      <w:tr w:rsidR="004E2BA8" w:rsidRPr="004E2BA8" w14:paraId="563CA372" w14:textId="77777777" w:rsidTr="00E55B18">
        <w:trPr>
          <w:jc w:val="right"/>
        </w:trPr>
        <w:tc>
          <w:tcPr>
            <w:tcW w:w="1440" w:type="dxa"/>
            <w:gridSpan w:val="2"/>
          </w:tcPr>
          <w:p w14:paraId="04F1F326" w14:textId="77777777" w:rsidR="004E2BA8" w:rsidRPr="004E2BA8" w:rsidRDefault="004E2BA8" w:rsidP="004E2BA8">
            <w:pPr>
              <w:shd w:val="clear" w:color="auto" w:fill="FFFFFF"/>
              <w:ind w:left="0" w:right="-426" w:hanging="2"/>
              <w:jc w:val="both"/>
              <w:rPr>
                <w:rFonts w:ascii="Cambria" w:eastAsia="Cambria" w:hAnsi="Cambria" w:cs="Cambria"/>
                <w:color w:val="000000"/>
                <w:sz w:val="28"/>
                <w:szCs w:val="28"/>
              </w:rPr>
            </w:pPr>
            <w:r w:rsidRPr="004E2BA8">
              <w:rPr>
                <w:rFonts w:ascii="Simplified Arabic" w:eastAsia="Simplified Arabic" w:hAnsi="Simplified Arabic" w:cs="Simplified Arabic"/>
                <w:b/>
                <w:sz w:val="22"/>
                <w:szCs w:val="22"/>
                <w:rtl/>
              </w:rPr>
              <w:t>الاستراتيجية</w:t>
            </w:r>
          </w:p>
        </w:tc>
        <w:tc>
          <w:tcPr>
            <w:tcW w:w="8100" w:type="dxa"/>
            <w:gridSpan w:val="7"/>
          </w:tcPr>
          <w:p w14:paraId="5109A862" w14:textId="77777777" w:rsidR="004E2BA8" w:rsidRPr="004E2BA8" w:rsidRDefault="004E2BA8" w:rsidP="004E2BA8">
            <w:pPr>
              <w:numPr>
                <w:ilvl w:val="0"/>
                <w:numId w:val="7"/>
              </w:numPr>
              <w:shd w:val="clear" w:color="auto" w:fill="FFFFFF"/>
              <w:spacing w:after="200" w:line="276" w:lineRule="auto"/>
              <w:ind w:leftChars="0" w:right="-426" w:firstLineChars="0"/>
              <w:contextualSpacing/>
              <w:jc w:val="both"/>
              <w:rPr>
                <w:rFonts w:ascii="Arial" w:eastAsia="Arial" w:hAnsi="Arial" w:cs="Arial"/>
                <w:color w:val="121212"/>
                <w:sz w:val="27"/>
                <w:szCs w:val="27"/>
              </w:rPr>
            </w:pPr>
            <w:r w:rsidRPr="004E2BA8">
              <w:rPr>
                <w:rFonts w:ascii="Arial" w:eastAsia="Arial" w:hAnsi="Arial" w:cs="Arial" w:hint="cs"/>
                <w:color w:val="121212"/>
                <w:sz w:val="27"/>
                <w:szCs w:val="27"/>
                <w:rtl/>
              </w:rPr>
              <w:t>عرض المفاهيم والاساليب ومجالات تطبيقها ضمن الواقع العام</w:t>
            </w:r>
            <w:r w:rsidRPr="004E2BA8">
              <w:rPr>
                <w:rFonts w:ascii="Arial" w:eastAsia="Arial" w:hAnsi="Arial" w:cs="Arial"/>
                <w:color w:val="121212"/>
                <w:sz w:val="27"/>
                <w:szCs w:val="27"/>
                <w:rtl/>
              </w:rPr>
              <w:t>.</w:t>
            </w:r>
          </w:p>
          <w:p w14:paraId="7A8D9E8D" w14:textId="77777777" w:rsidR="004E2BA8" w:rsidRPr="004E2BA8" w:rsidRDefault="004E2BA8" w:rsidP="004E2BA8">
            <w:pPr>
              <w:numPr>
                <w:ilvl w:val="0"/>
                <w:numId w:val="7"/>
              </w:numPr>
              <w:shd w:val="clear" w:color="auto" w:fill="FFFFFF"/>
              <w:spacing w:after="200" w:line="276" w:lineRule="auto"/>
              <w:ind w:leftChars="0" w:right="-426" w:firstLineChars="0"/>
              <w:contextualSpacing/>
              <w:jc w:val="both"/>
              <w:rPr>
                <w:rFonts w:ascii="Arial" w:eastAsia="Arial" w:hAnsi="Arial" w:cs="Arial"/>
                <w:color w:val="121212"/>
                <w:sz w:val="27"/>
                <w:szCs w:val="27"/>
              </w:rPr>
            </w:pPr>
            <w:r w:rsidRPr="004E2BA8">
              <w:rPr>
                <w:rFonts w:ascii="Arial" w:eastAsia="Arial" w:hAnsi="Arial" w:cs="Arial"/>
                <w:color w:val="121212"/>
                <w:sz w:val="27"/>
                <w:szCs w:val="27"/>
                <w:rtl/>
              </w:rPr>
              <w:t>استراتيجية التعليم العصف الذهني.</w:t>
            </w:r>
          </w:p>
          <w:p w14:paraId="26087718" w14:textId="77777777" w:rsidR="004E2BA8" w:rsidRPr="004E2BA8" w:rsidRDefault="004E2BA8" w:rsidP="004E2BA8">
            <w:pPr>
              <w:numPr>
                <w:ilvl w:val="0"/>
                <w:numId w:val="7"/>
              </w:numPr>
              <w:shd w:val="clear" w:color="auto" w:fill="FFFFFF"/>
              <w:spacing w:after="200" w:line="276" w:lineRule="auto"/>
              <w:ind w:leftChars="0" w:right="-426" w:firstLineChars="0"/>
              <w:contextualSpacing/>
              <w:jc w:val="both"/>
              <w:rPr>
                <w:rFonts w:ascii="Cambria" w:eastAsia="Cambria" w:hAnsi="Cambria" w:cs="Cambria"/>
                <w:sz w:val="28"/>
                <w:szCs w:val="28"/>
              </w:rPr>
            </w:pPr>
            <w:r w:rsidRPr="004E2BA8">
              <w:rPr>
                <w:rFonts w:ascii="Arial" w:eastAsia="Arial" w:hAnsi="Arial" w:cs="Arial"/>
                <w:color w:val="121212"/>
                <w:sz w:val="27"/>
                <w:szCs w:val="27"/>
                <w:rtl/>
              </w:rPr>
              <w:t xml:space="preserve">استراتيجية التعليم </w:t>
            </w:r>
            <w:r w:rsidRPr="004E2BA8">
              <w:rPr>
                <w:rFonts w:ascii="Arial" w:eastAsia="Arial" w:hAnsi="Arial" w:cs="Arial" w:hint="cs"/>
                <w:color w:val="121212"/>
                <w:sz w:val="27"/>
                <w:szCs w:val="27"/>
                <w:rtl/>
              </w:rPr>
              <w:t>من خلال اعتماد النقاش المباشر في قاعة الدرس.</w:t>
            </w:r>
          </w:p>
          <w:p w14:paraId="2DCD8E8A" w14:textId="77777777" w:rsidR="004E2BA8" w:rsidRPr="004E2BA8" w:rsidRDefault="004E2BA8" w:rsidP="004E2BA8">
            <w:pPr>
              <w:shd w:val="clear" w:color="auto" w:fill="FFFFFF"/>
              <w:ind w:left="1" w:right="-426" w:hanging="3"/>
              <w:jc w:val="both"/>
              <w:rPr>
                <w:rFonts w:ascii="Cambria" w:eastAsia="Cambria" w:hAnsi="Cambria" w:cs="Cambria"/>
                <w:color w:val="000000"/>
                <w:sz w:val="28"/>
                <w:szCs w:val="28"/>
              </w:rPr>
            </w:pPr>
          </w:p>
          <w:p w14:paraId="41E20E2A" w14:textId="77777777" w:rsidR="004E2BA8" w:rsidRPr="004E2BA8" w:rsidRDefault="004E2BA8" w:rsidP="004E2BA8">
            <w:pPr>
              <w:shd w:val="clear" w:color="auto" w:fill="FFFFFF"/>
              <w:ind w:left="1" w:right="-426" w:hanging="3"/>
              <w:jc w:val="both"/>
              <w:rPr>
                <w:rFonts w:ascii="Cambria" w:eastAsia="Cambria" w:hAnsi="Cambria" w:cs="Cambria"/>
                <w:color w:val="000000"/>
                <w:sz w:val="28"/>
                <w:szCs w:val="28"/>
              </w:rPr>
            </w:pPr>
          </w:p>
          <w:p w14:paraId="1846266B" w14:textId="77777777" w:rsidR="004E2BA8" w:rsidRPr="004E2BA8" w:rsidRDefault="004E2BA8" w:rsidP="004E2BA8">
            <w:pPr>
              <w:shd w:val="clear" w:color="auto" w:fill="FFFFFF"/>
              <w:ind w:left="1" w:right="-426" w:hanging="3"/>
              <w:jc w:val="both"/>
              <w:rPr>
                <w:rFonts w:ascii="Cambria" w:eastAsia="Cambria" w:hAnsi="Cambria" w:cs="Cambria"/>
                <w:color w:val="000000"/>
                <w:sz w:val="28"/>
                <w:szCs w:val="28"/>
              </w:rPr>
            </w:pPr>
          </w:p>
        </w:tc>
      </w:tr>
      <w:tr w:rsidR="004E2BA8" w:rsidRPr="004E2BA8" w14:paraId="010C7321" w14:textId="77777777" w:rsidTr="00E55B18">
        <w:trPr>
          <w:jc w:val="right"/>
        </w:trPr>
        <w:tc>
          <w:tcPr>
            <w:tcW w:w="9540" w:type="dxa"/>
            <w:gridSpan w:val="9"/>
            <w:shd w:val="clear" w:color="auto" w:fill="DEEAF6"/>
          </w:tcPr>
          <w:p w14:paraId="6F573EAD" w14:textId="77777777" w:rsidR="004E2BA8" w:rsidRPr="004E2BA8" w:rsidRDefault="004E2BA8" w:rsidP="004E2BA8">
            <w:pPr>
              <w:numPr>
                <w:ilvl w:val="0"/>
                <w:numId w:val="5"/>
              </w:numPr>
              <w:ind w:left="1" w:hanging="3"/>
              <w:jc w:val="left"/>
              <w:rPr>
                <w:rFonts w:ascii="Simplified Arabic" w:eastAsia="Simplified Arabic" w:hAnsi="Simplified Arabic" w:cs="Simplified Arabic"/>
                <w:sz w:val="28"/>
                <w:szCs w:val="28"/>
              </w:rPr>
            </w:pPr>
            <w:r w:rsidRPr="004E2BA8">
              <w:rPr>
                <w:rFonts w:ascii="Simplified Arabic" w:eastAsia="Simplified Arabic" w:hAnsi="Simplified Arabic" w:cs="Simplified Arabic"/>
                <w:sz w:val="28"/>
                <w:szCs w:val="28"/>
                <w:rtl/>
              </w:rPr>
              <w:lastRenderedPageBreak/>
              <w:t>بنية المقرر</w:t>
            </w:r>
          </w:p>
        </w:tc>
      </w:tr>
      <w:tr w:rsidR="004E2BA8" w:rsidRPr="004E2BA8" w14:paraId="242704DB" w14:textId="77777777" w:rsidTr="00E55B18">
        <w:trPr>
          <w:trHeight w:val="182"/>
          <w:jc w:val="right"/>
        </w:trPr>
        <w:tc>
          <w:tcPr>
            <w:tcW w:w="900" w:type="dxa"/>
            <w:shd w:val="clear" w:color="auto" w:fill="BDD6EE"/>
          </w:tcPr>
          <w:p w14:paraId="55A96B44" w14:textId="77777777" w:rsidR="004E2BA8" w:rsidRPr="004E2BA8" w:rsidRDefault="004E2BA8" w:rsidP="004E2BA8">
            <w:pPr>
              <w:ind w:left="0" w:hanging="2"/>
              <w:jc w:val="left"/>
              <w:rPr>
                <w:rFonts w:ascii="Simplified Arabic" w:eastAsia="Simplified Arabic" w:hAnsi="Simplified Arabic" w:cs="Simplified Arabic"/>
                <w:sz w:val="24"/>
                <w:szCs w:val="24"/>
              </w:rPr>
            </w:pPr>
            <w:r w:rsidRPr="004E2BA8">
              <w:rPr>
                <w:rFonts w:ascii="Simplified Arabic" w:eastAsia="Simplified Arabic" w:hAnsi="Simplified Arabic" w:cs="Simplified Arabic"/>
                <w:b/>
                <w:sz w:val="24"/>
                <w:szCs w:val="24"/>
                <w:rtl/>
              </w:rPr>
              <w:t xml:space="preserve">الأسبوع </w:t>
            </w:r>
          </w:p>
        </w:tc>
        <w:tc>
          <w:tcPr>
            <w:tcW w:w="1110" w:type="dxa"/>
            <w:gridSpan w:val="2"/>
            <w:shd w:val="clear" w:color="auto" w:fill="BDD6EE"/>
          </w:tcPr>
          <w:p w14:paraId="5F84E4F9" w14:textId="77777777" w:rsidR="004E2BA8" w:rsidRPr="004E2BA8" w:rsidRDefault="004E2BA8" w:rsidP="004E2BA8">
            <w:pPr>
              <w:ind w:left="0" w:hanging="2"/>
              <w:jc w:val="left"/>
              <w:rPr>
                <w:rFonts w:ascii="Simplified Arabic" w:eastAsia="Simplified Arabic" w:hAnsi="Simplified Arabic" w:cs="Simplified Arabic"/>
                <w:sz w:val="24"/>
                <w:szCs w:val="24"/>
              </w:rPr>
            </w:pPr>
            <w:r w:rsidRPr="004E2BA8">
              <w:rPr>
                <w:rFonts w:ascii="Simplified Arabic" w:eastAsia="Simplified Arabic" w:hAnsi="Simplified Arabic" w:cs="Simplified Arabic"/>
                <w:b/>
                <w:sz w:val="24"/>
                <w:szCs w:val="24"/>
                <w:rtl/>
              </w:rPr>
              <w:t xml:space="preserve">الساعات </w:t>
            </w:r>
          </w:p>
        </w:tc>
        <w:tc>
          <w:tcPr>
            <w:tcW w:w="2040" w:type="dxa"/>
            <w:shd w:val="clear" w:color="auto" w:fill="BDD6EE"/>
          </w:tcPr>
          <w:p w14:paraId="0850FE86" w14:textId="77777777" w:rsidR="004E2BA8" w:rsidRPr="004E2BA8" w:rsidRDefault="004E2BA8" w:rsidP="004E2BA8">
            <w:pPr>
              <w:ind w:left="0" w:hanging="2"/>
              <w:jc w:val="left"/>
              <w:rPr>
                <w:rFonts w:ascii="Simplified Arabic" w:eastAsia="Simplified Arabic" w:hAnsi="Simplified Arabic" w:cs="Simplified Arabic"/>
                <w:sz w:val="24"/>
                <w:szCs w:val="24"/>
              </w:rPr>
            </w:pPr>
            <w:r w:rsidRPr="004E2BA8">
              <w:rPr>
                <w:rFonts w:ascii="Simplified Arabic" w:eastAsia="Simplified Arabic" w:hAnsi="Simplified Arabic" w:cs="Simplified Arabic"/>
                <w:b/>
                <w:sz w:val="24"/>
                <w:szCs w:val="24"/>
                <w:rtl/>
              </w:rPr>
              <w:t xml:space="preserve">مخرجات التعلم المطلوبة </w:t>
            </w:r>
          </w:p>
        </w:tc>
        <w:tc>
          <w:tcPr>
            <w:tcW w:w="2445" w:type="dxa"/>
            <w:gridSpan w:val="3"/>
            <w:shd w:val="clear" w:color="auto" w:fill="BDD6EE"/>
          </w:tcPr>
          <w:p w14:paraId="26411AE5" w14:textId="77777777" w:rsidR="004E2BA8" w:rsidRPr="004E2BA8" w:rsidRDefault="004E2BA8" w:rsidP="004E2BA8">
            <w:pPr>
              <w:ind w:left="0" w:hanging="2"/>
              <w:jc w:val="left"/>
              <w:rPr>
                <w:rFonts w:ascii="Simplified Arabic" w:eastAsia="Simplified Arabic" w:hAnsi="Simplified Arabic" w:cs="Simplified Arabic"/>
                <w:sz w:val="24"/>
                <w:szCs w:val="24"/>
              </w:rPr>
            </w:pPr>
            <w:r w:rsidRPr="004E2BA8">
              <w:rPr>
                <w:rFonts w:ascii="Simplified Arabic" w:eastAsia="Simplified Arabic" w:hAnsi="Simplified Arabic" w:cs="Simplified Arabic"/>
                <w:b/>
                <w:sz w:val="24"/>
                <w:szCs w:val="24"/>
                <w:rtl/>
              </w:rPr>
              <w:t xml:space="preserve">اسم الوحدة او الموضوع </w:t>
            </w:r>
          </w:p>
        </w:tc>
        <w:tc>
          <w:tcPr>
            <w:tcW w:w="1352" w:type="dxa"/>
            <w:shd w:val="clear" w:color="auto" w:fill="BDD6EE"/>
          </w:tcPr>
          <w:p w14:paraId="2AB19038" w14:textId="77777777" w:rsidR="004E2BA8" w:rsidRPr="004E2BA8" w:rsidRDefault="004E2BA8" w:rsidP="004E2BA8">
            <w:pPr>
              <w:ind w:left="0" w:hanging="2"/>
              <w:jc w:val="left"/>
              <w:rPr>
                <w:rFonts w:ascii="Simplified Arabic" w:eastAsia="Simplified Arabic" w:hAnsi="Simplified Arabic" w:cs="Simplified Arabic"/>
                <w:sz w:val="24"/>
                <w:szCs w:val="24"/>
              </w:rPr>
            </w:pPr>
            <w:r w:rsidRPr="004E2BA8">
              <w:rPr>
                <w:rFonts w:ascii="Simplified Arabic" w:eastAsia="Simplified Arabic" w:hAnsi="Simplified Arabic" w:cs="Simplified Arabic"/>
                <w:b/>
                <w:sz w:val="24"/>
                <w:szCs w:val="24"/>
                <w:rtl/>
              </w:rPr>
              <w:t xml:space="preserve">طريقة التعلم </w:t>
            </w:r>
          </w:p>
        </w:tc>
        <w:tc>
          <w:tcPr>
            <w:tcW w:w="1693" w:type="dxa"/>
            <w:shd w:val="clear" w:color="auto" w:fill="BDD6EE"/>
          </w:tcPr>
          <w:p w14:paraId="78F683B1" w14:textId="77777777" w:rsidR="004E2BA8" w:rsidRPr="004E2BA8" w:rsidRDefault="004E2BA8" w:rsidP="004E2BA8">
            <w:pPr>
              <w:ind w:left="0" w:hanging="2"/>
              <w:jc w:val="left"/>
              <w:rPr>
                <w:rFonts w:ascii="Simplified Arabic" w:eastAsia="Simplified Arabic" w:hAnsi="Simplified Arabic" w:cs="Simplified Arabic"/>
                <w:sz w:val="24"/>
                <w:szCs w:val="24"/>
              </w:rPr>
            </w:pPr>
            <w:r w:rsidRPr="004E2BA8">
              <w:rPr>
                <w:rFonts w:ascii="Simplified Arabic" w:eastAsia="Simplified Arabic" w:hAnsi="Simplified Arabic" w:cs="Simplified Arabic"/>
                <w:b/>
                <w:sz w:val="24"/>
                <w:szCs w:val="24"/>
                <w:rtl/>
              </w:rPr>
              <w:t xml:space="preserve">طريقة التقييم </w:t>
            </w:r>
          </w:p>
        </w:tc>
      </w:tr>
      <w:tr w:rsidR="00231F84" w:rsidRPr="00630FDB" w14:paraId="0FD070A0" w14:textId="77777777" w:rsidTr="00E55B18">
        <w:trPr>
          <w:trHeight w:val="181"/>
          <w:jc w:val="right"/>
        </w:trPr>
        <w:tc>
          <w:tcPr>
            <w:tcW w:w="900" w:type="dxa"/>
          </w:tcPr>
          <w:p w14:paraId="07F1FA3D" w14:textId="77777777" w:rsidR="00231F84" w:rsidRPr="004E2BA8" w:rsidRDefault="00231F84" w:rsidP="00231F84">
            <w:pPr>
              <w:shd w:val="clear" w:color="auto" w:fill="FFFFFF"/>
              <w:ind w:left="1" w:right="-426" w:hanging="3"/>
              <w:jc w:val="both"/>
              <w:rPr>
                <w:rFonts w:ascii="Cambria" w:eastAsia="Cambria" w:hAnsi="Cambria" w:cs="Cambria"/>
                <w:sz w:val="28"/>
                <w:szCs w:val="28"/>
                <w:rtl/>
              </w:rPr>
            </w:pPr>
            <w:r w:rsidRPr="004E2BA8">
              <w:rPr>
                <w:rFonts w:ascii="Cambria" w:eastAsia="Cambria" w:hAnsi="Cambria" w:cs="Cambria"/>
                <w:sz w:val="28"/>
                <w:szCs w:val="28"/>
              </w:rPr>
              <w:t>1</w:t>
            </w:r>
          </w:p>
          <w:p w14:paraId="69199DDF" w14:textId="77777777" w:rsidR="00231F84" w:rsidRPr="004E2BA8" w:rsidRDefault="00231F84" w:rsidP="00231F84">
            <w:pPr>
              <w:shd w:val="clear" w:color="auto" w:fill="FFFFFF"/>
              <w:ind w:left="1" w:right="-426" w:hanging="3"/>
              <w:jc w:val="both"/>
              <w:rPr>
                <w:rFonts w:ascii="Cambria" w:eastAsia="Cambria" w:hAnsi="Cambria" w:cs="Cambria"/>
                <w:sz w:val="28"/>
                <w:szCs w:val="28"/>
                <w:rtl/>
              </w:rPr>
            </w:pPr>
          </w:p>
          <w:p w14:paraId="16CA5832" w14:textId="77777777" w:rsidR="00231F84" w:rsidRPr="004E2BA8" w:rsidRDefault="00231F84" w:rsidP="00231F84">
            <w:pPr>
              <w:shd w:val="clear" w:color="auto" w:fill="FFFFFF"/>
              <w:ind w:left="1" w:right="-426" w:hanging="3"/>
              <w:jc w:val="both"/>
              <w:rPr>
                <w:rFonts w:ascii="Cambria" w:eastAsia="Cambria" w:hAnsi="Cambria" w:cs="Cambria"/>
                <w:sz w:val="28"/>
                <w:szCs w:val="28"/>
              </w:rPr>
            </w:pPr>
          </w:p>
        </w:tc>
        <w:tc>
          <w:tcPr>
            <w:tcW w:w="1110" w:type="dxa"/>
            <w:gridSpan w:val="2"/>
          </w:tcPr>
          <w:p w14:paraId="6BA62405" w14:textId="71428675" w:rsidR="00231F84" w:rsidRPr="004E2BA8" w:rsidRDefault="0018294C" w:rsidP="00231F84">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p>
        </w:tc>
        <w:tc>
          <w:tcPr>
            <w:tcW w:w="2040" w:type="dxa"/>
            <w:vMerge w:val="restart"/>
          </w:tcPr>
          <w:p w14:paraId="5FC0B3F3" w14:textId="77777777" w:rsidR="00231F84" w:rsidRPr="004E2BA8" w:rsidRDefault="00231F84" w:rsidP="00231F84">
            <w:pPr>
              <w:numPr>
                <w:ilvl w:val="0"/>
                <w:numId w:val="6"/>
              </w:numPr>
              <w:tabs>
                <w:tab w:val="right" w:pos="195"/>
              </w:tabs>
              <w:spacing w:after="200" w:line="276" w:lineRule="auto"/>
              <w:ind w:leftChars="-2" w:left="1" w:right="76" w:hangingChars="2" w:hanging="5"/>
              <w:contextualSpacing/>
              <w:jc w:val="lowKashida"/>
              <w:rPr>
                <w:rFonts w:asciiTheme="majorBidi" w:eastAsia="Sakkal Majalla" w:hAnsiTheme="majorBidi" w:cstheme="majorBidi"/>
                <w:b/>
                <w:bCs/>
                <w:sz w:val="24"/>
                <w:szCs w:val="24"/>
              </w:rPr>
            </w:pPr>
            <w:r w:rsidRPr="004E2BA8">
              <w:rPr>
                <w:rFonts w:asciiTheme="majorBidi" w:eastAsia="Sakkal Majalla" w:hAnsiTheme="majorBidi" w:cstheme="majorBidi" w:hint="cs"/>
                <w:b/>
                <w:bCs/>
                <w:sz w:val="24"/>
                <w:szCs w:val="24"/>
                <w:rtl/>
              </w:rPr>
              <w:t>اعتماد اسلوب المناقشة من خلال طرح بعض الافكار خلال المحاضرة بحيث تنمي قدرة الطالب على فهم الموضوع بشكل مباشر.</w:t>
            </w:r>
          </w:p>
          <w:p w14:paraId="7EC44CE9" w14:textId="77777777" w:rsidR="00231F84" w:rsidRPr="004E2BA8" w:rsidRDefault="00231F84" w:rsidP="00231F84">
            <w:pPr>
              <w:numPr>
                <w:ilvl w:val="0"/>
                <w:numId w:val="6"/>
              </w:numPr>
              <w:tabs>
                <w:tab w:val="right" w:pos="195"/>
              </w:tabs>
              <w:spacing w:after="200" w:line="276" w:lineRule="auto"/>
              <w:ind w:leftChars="-2" w:left="1" w:right="76" w:hangingChars="2" w:hanging="5"/>
              <w:contextualSpacing/>
              <w:jc w:val="lowKashida"/>
              <w:rPr>
                <w:rFonts w:asciiTheme="majorBidi" w:eastAsia="Sakkal Majalla" w:hAnsiTheme="majorBidi" w:cstheme="majorBidi"/>
                <w:b/>
                <w:bCs/>
                <w:sz w:val="24"/>
                <w:szCs w:val="24"/>
              </w:rPr>
            </w:pPr>
            <w:r w:rsidRPr="004E2BA8">
              <w:rPr>
                <w:rFonts w:asciiTheme="majorBidi" w:eastAsia="Sakkal Majalla" w:hAnsiTheme="majorBidi" w:cstheme="majorBidi" w:hint="cs"/>
                <w:b/>
                <w:bCs/>
                <w:sz w:val="24"/>
                <w:szCs w:val="24"/>
                <w:rtl/>
              </w:rPr>
              <w:t>طرح الامثلة التطبيقية من خلال امثلة رقمية تحاكي المواضيع التي يتم تناولها نظريات بحيث تكتمل الصورة المعرفية للطالب نظرياً وتطبيقياً.</w:t>
            </w:r>
          </w:p>
          <w:p w14:paraId="4BC78C77" w14:textId="77777777" w:rsidR="00231F84" w:rsidRPr="004E2BA8" w:rsidRDefault="00231F84" w:rsidP="00231F84">
            <w:pPr>
              <w:numPr>
                <w:ilvl w:val="0"/>
                <w:numId w:val="6"/>
              </w:numPr>
              <w:tabs>
                <w:tab w:val="right" w:pos="195"/>
              </w:tabs>
              <w:spacing w:after="200" w:line="276" w:lineRule="auto"/>
              <w:ind w:leftChars="-2" w:left="1" w:right="76" w:hangingChars="2" w:hanging="5"/>
              <w:contextualSpacing/>
              <w:jc w:val="lowKashida"/>
              <w:rPr>
                <w:rFonts w:asciiTheme="majorBidi" w:eastAsia="Sakkal Majalla" w:hAnsiTheme="majorBidi" w:cstheme="majorBidi"/>
                <w:b/>
                <w:bCs/>
                <w:sz w:val="24"/>
                <w:szCs w:val="24"/>
              </w:rPr>
            </w:pPr>
            <w:r w:rsidRPr="004E2BA8">
              <w:rPr>
                <w:rFonts w:asciiTheme="majorBidi" w:eastAsia="Sakkal Majalla" w:hAnsiTheme="majorBidi" w:cstheme="majorBidi" w:hint="cs"/>
                <w:b/>
                <w:bCs/>
                <w:sz w:val="24"/>
                <w:szCs w:val="24"/>
                <w:rtl/>
              </w:rPr>
              <w:t>اعتماد اسلوب الامتحان الفوري (التحريري والتحليلي) لتنمية روح التنافس بين الطلبة .</w:t>
            </w:r>
          </w:p>
          <w:p w14:paraId="41649AF4" w14:textId="77777777" w:rsidR="00231F84" w:rsidRPr="004E2BA8" w:rsidRDefault="00231F84" w:rsidP="00231F84">
            <w:pPr>
              <w:shd w:val="clear" w:color="auto" w:fill="FFFFFF"/>
              <w:ind w:leftChars="-2" w:left="2" w:right="76" w:hangingChars="2" w:hanging="6"/>
              <w:jc w:val="lowKashida"/>
              <w:rPr>
                <w:rFonts w:ascii="Cambria" w:eastAsia="Cambria" w:hAnsi="Cambria" w:cs="Cambria"/>
                <w:sz w:val="28"/>
                <w:szCs w:val="28"/>
              </w:rPr>
            </w:pPr>
          </w:p>
        </w:tc>
        <w:tc>
          <w:tcPr>
            <w:tcW w:w="2445" w:type="dxa"/>
            <w:gridSpan w:val="3"/>
          </w:tcPr>
          <w:p w14:paraId="4B9967CB" w14:textId="5AE60A09" w:rsidR="00231F84" w:rsidRPr="00630FDB" w:rsidRDefault="00231F84" w:rsidP="00231F84">
            <w:pPr>
              <w:ind w:left="1" w:hanging="3"/>
              <w:jc w:val="center"/>
              <w:rPr>
                <w:b/>
                <w:bCs/>
                <w:sz w:val="28"/>
                <w:szCs w:val="28"/>
              </w:rPr>
            </w:pPr>
            <w:r w:rsidRPr="00630FDB">
              <w:rPr>
                <w:b/>
                <w:bCs/>
                <w:sz w:val="28"/>
                <w:szCs w:val="28"/>
                <w:rtl/>
              </w:rPr>
              <w:t>مفهوم واهمية  وأهداف التعداد الزراعي وفوائده</w:t>
            </w:r>
          </w:p>
        </w:tc>
        <w:tc>
          <w:tcPr>
            <w:tcW w:w="1352" w:type="dxa"/>
            <w:vMerge w:val="restart"/>
          </w:tcPr>
          <w:p w14:paraId="572FB8D3" w14:textId="77777777" w:rsidR="00231F84" w:rsidRPr="00630FDB" w:rsidRDefault="00231F84" w:rsidP="00231F84">
            <w:pPr>
              <w:ind w:left="1" w:hanging="3"/>
              <w:jc w:val="center"/>
              <w:rPr>
                <w:rFonts w:ascii="Cambria" w:eastAsia="Cambria" w:hAnsi="Cambria"/>
                <w:b/>
                <w:bCs/>
                <w:sz w:val="28"/>
                <w:szCs w:val="28"/>
              </w:rPr>
            </w:pPr>
            <w:r w:rsidRPr="00630FDB">
              <w:rPr>
                <w:rFonts w:ascii="Cambria" w:eastAsia="Cambria" w:hAnsi="Cambria" w:hint="cs"/>
                <w:b/>
                <w:bCs/>
                <w:sz w:val="28"/>
                <w:szCs w:val="28"/>
                <w:rtl/>
              </w:rPr>
              <w:t>حضوري</w:t>
            </w:r>
          </w:p>
        </w:tc>
        <w:tc>
          <w:tcPr>
            <w:tcW w:w="1693" w:type="dxa"/>
            <w:vMerge w:val="restart"/>
            <w:tcBorders>
              <w:top w:val="single" w:sz="5" w:space="0" w:color="000000"/>
              <w:left w:val="single" w:sz="5" w:space="0" w:color="000000"/>
              <w:right w:val="single" w:sz="5" w:space="0" w:color="000000"/>
            </w:tcBorders>
            <w:tcMar>
              <w:top w:w="0" w:type="dxa"/>
              <w:left w:w="100" w:type="dxa"/>
              <w:bottom w:w="0" w:type="dxa"/>
              <w:right w:w="100" w:type="dxa"/>
            </w:tcMar>
          </w:tcPr>
          <w:p w14:paraId="5CD26DF0" w14:textId="77777777" w:rsidR="00231F84" w:rsidRPr="00630FDB" w:rsidRDefault="00231F84" w:rsidP="00231F84">
            <w:pPr>
              <w:shd w:val="clear" w:color="auto" w:fill="FFFFFF"/>
              <w:spacing w:before="240" w:after="240" w:line="349" w:lineRule="auto"/>
              <w:ind w:left="1" w:hanging="3"/>
              <w:jc w:val="lowKashida"/>
              <w:rPr>
                <w:rFonts w:ascii="Cambria" w:eastAsia="Cambria" w:hAnsi="Cambria"/>
                <w:b/>
                <w:bCs/>
                <w:sz w:val="28"/>
                <w:szCs w:val="28"/>
              </w:rPr>
            </w:pPr>
            <w:r w:rsidRPr="00630FDB">
              <w:rPr>
                <w:rFonts w:ascii="Cambria" w:eastAsia="Cambria" w:hAnsi="Cambria" w:hint="cs"/>
                <w:b/>
                <w:bCs/>
                <w:sz w:val="28"/>
                <w:szCs w:val="28"/>
                <w:rtl/>
              </w:rPr>
              <w:t>الامتحانات اليومية والاسئلة النقاشية المباشرة والامتحانات الشهرية</w:t>
            </w:r>
          </w:p>
        </w:tc>
      </w:tr>
      <w:tr w:rsidR="00231F84" w:rsidRPr="00630FDB" w14:paraId="66A47A36" w14:textId="77777777" w:rsidTr="00E55B18">
        <w:trPr>
          <w:trHeight w:val="181"/>
          <w:jc w:val="right"/>
        </w:trPr>
        <w:tc>
          <w:tcPr>
            <w:tcW w:w="900" w:type="dxa"/>
          </w:tcPr>
          <w:p w14:paraId="4A7D54D5" w14:textId="77777777" w:rsidR="00231F84" w:rsidRPr="004E2BA8" w:rsidRDefault="00231F84" w:rsidP="00231F84">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2</w:t>
            </w:r>
          </w:p>
        </w:tc>
        <w:tc>
          <w:tcPr>
            <w:tcW w:w="1110" w:type="dxa"/>
            <w:gridSpan w:val="2"/>
          </w:tcPr>
          <w:p w14:paraId="452C5DC0" w14:textId="021709D0" w:rsidR="00231F84" w:rsidRPr="004E2BA8" w:rsidRDefault="0018294C" w:rsidP="00231F84">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p>
        </w:tc>
        <w:tc>
          <w:tcPr>
            <w:tcW w:w="2040" w:type="dxa"/>
            <w:vMerge/>
          </w:tcPr>
          <w:p w14:paraId="52155794" w14:textId="77777777" w:rsidR="00231F84" w:rsidRPr="004E2BA8" w:rsidRDefault="00231F84" w:rsidP="00231F84">
            <w:pPr>
              <w:shd w:val="clear" w:color="auto" w:fill="FFFFFF"/>
              <w:ind w:left="1" w:right="-426" w:hanging="3"/>
              <w:jc w:val="both"/>
              <w:rPr>
                <w:rFonts w:ascii="Cambria" w:eastAsia="Cambria" w:hAnsi="Cambria" w:cs="Cambria"/>
                <w:sz w:val="28"/>
                <w:szCs w:val="28"/>
              </w:rPr>
            </w:pPr>
          </w:p>
        </w:tc>
        <w:tc>
          <w:tcPr>
            <w:tcW w:w="2445" w:type="dxa"/>
            <w:gridSpan w:val="3"/>
          </w:tcPr>
          <w:p w14:paraId="17CDB7E3" w14:textId="33D9EFB5" w:rsidR="00231F84" w:rsidRPr="00630FDB" w:rsidRDefault="00231F84" w:rsidP="00231F84">
            <w:pPr>
              <w:ind w:left="1" w:hanging="3"/>
              <w:jc w:val="center"/>
              <w:rPr>
                <w:b/>
                <w:bCs/>
                <w:sz w:val="28"/>
                <w:szCs w:val="28"/>
              </w:rPr>
            </w:pPr>
            <w:r w:rsidRPr="00630FDB">
              <w:rPr>
                <w:b/>
                <w:bCs/>
                <w:sz w:val="28"/>
                <w:szCs w:val="28"/>
              </w:rPr>
              <w:t xml:space="preserve"> </w:t>
            </w:r>
            <w:r w:rsidRPr="00630FDB">
              <w:rPr>
                <w:b/>
                <w:bCs/>
                <w:sz w:val="28"/>
                <w:szCs w:val="28"/>
                <w:rtl/>
              </w:rPr>
              <w:t>طرق التعداد الزراعي – انواع العينات – مشاكل التعداد الزراعي ومعوقاته – مصادر الاخطاء في التعداد الزراعي</w:t>
            </w:r>
          </w:p>
        </w:tc>
        <w:tc>
          <w:tcPr>
            <w:tcW w:w="1352" w:type="dxa"/>
            <w:vMerge/>
          </w:tcPr>
          <w:p w14:paraId="4A144140" w14:textId="77777777" w:rsidR="00231F84" w:rsidRPr="00630FDB" w:rsidRDefault="00231F84" w:rsidP="00231F84">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06182086" w14:textId="77777777" w:rsidR="00231F84" w:rsidRPr="00630FDB" w:rsidRDefault="00231F84" w:rsidP="00231F84">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2752DB28" w14:textId="77777777" w:rsidTr="00E55B18">
        <w:trPr>
          <w:trHeight w:val="181"/>
          <w:jc w:val="right"/>
        </w:trPr>
        <w:tc>
          <w:tcPr>
            <w:tcW w:w="900" w:type="dxa"/>
          </w:tcPr>
          <w:p w14:paraId="4EF15909"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3</w:t>
            </w:r>
          </w:p>
        </w:tc>
        <w:tc>
          <w:tcPr>
            <w:tcW w:w="1110" w:type="dxa"/>
            <w:gridSpan w:val="2"/>
          </w:tcPr>
          <w:p w14:paraId="1BF18BEF" w14:textId="7EFCED1C"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1C920540"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28E02F49" w14:textId="543FF41D" w:rsidR="0018294C" w:rsidRPr="00630FDB" w:rsidRDefault="0018294C" w:rsidP="0018294C">
            <w:pPr>
              <w:ind w:left="1" w:hanging="3"/>
              <w:jc w:val="center"/>
              <w:rPr>
                <w:b/>
                <w:bCs/>
                <w:sz w:val="28"/>
                <w:szCs w:val="28"/>
              </w:rPr>
            </w:pPr>
            <w:r w:rsidRPr="00630FDB">
              <w:rPr>
                <w:b/>
                <w:bCs/>
                <w:sz w:val="28"/>
                <w:szCs w:val="28"/>
                <w:rtl/>
              </w:rPr>
              <w:t>خطوات تنفيذ التعداد الزراعي</w:t>
            </w:r>
          </w:p>
        </w:tc>
        <w:tc>
          <w:tcPr>
            <w:tcW w:w="1352" w:type="dxa"/>
            <w:vMerge/>
          </w:tcPr>
          <w:p w14:paraId="3B82BE7D"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21D29961"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3EA9F6BB" w14:textId="77777777" w:rsidTr="00E55B18">
        <w:trPr>
          <w:trHeight w:val="181"/>
          <w:jc w:val="right"/>
        </w:trPr>
        <w:tc>
          <w:tcPr>
            <w:tcW w:w="900" w:type="dxa"/>
          </w:tcPr>
          <w:p w14:paraId="30AE5ADC"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4</w:t>
            </w:r>
          </w:p>
        </w:tc>
        <w:tc>
          <w:tcPr>
            <w:tcW w:w="1110" w:type="dxa"/>
            <w:gridSpan w:val="2"/>
          </w:tcPr>
          <w:p w14:paraId="2BE06EC8" w14:textId="3EF9A358"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5C06C5B9"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0ADC2699" w14:textId="691ADBC9" w:rsidR="0018294C" w:rsidRPr="00630FDB" w:rsidRDefault="0018294C" w:rsidP="0018294C">
            <w:pPr>
              <w:ind w:left="1" w:hanging="3"/>
              <w:jc w:val="center"/>
              <w:rPr>
                <w:b/>
                <w:bCs/>
                <w:sz w:val="28"/>
                <w:szCs w:val="28"/>
              </w:rPr>
            </w:pPr>
            <w:r w:rsidRPr="00630FDB">
              <w:rPr>
                <w:b/>
                <w:bCs/>
                <w:sz w:val="28"/>
                <w:szCs w:val="28"/>
                <w:rtl/>
              </w:rPr>
              <w:t>احصاءات الارض</w:t>
            </w:r>
            <w:r w:rsidRPr="00630FDB">
              <w:rPr>
                <w:b/>
                <w:bCs/>
                <w:sz w:val="28"/>
                <w:szCs w:val="28"/>
              </w:rPr>
              <w:t xml:space="preserve"> </w:t>
            </w:r>
          </w:p>
        </w:tc>
        <w:tc>
          <w:tcPr>
            <w:tcW w:w="1352" w:type="dxa"/>
            <w:vMerge/>
          </w:tcPr>
          <w:p w14:paraId="3AC16DA3"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2997C694"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771749F7" w14:textId="77777777" w:rsidTr="00E55B18">
        <w:trPr>
          <w:trHeight w:val="181"/>
          <w:jc w:val="right"/>
        </w:trPr>
        <w:tc>
          <w:tcPr>
            <w:tcW w:w="900" w:type="dxa"/>
          </w:tcPr>
          <w:p w14:paraId="196B2B0B"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5</w:t>
            </w:r>
          </w:p>
        </w:tc>
        <w:tc>
          <w:tcPr>
            <w:tcW w:w="1110" w:type="dxa"/>
            <w:gridSpan w:val="2"/>
          </w:tcPr>
          <w:p w14:paraId="3F5F06EF" w14:textId="2F519FB9"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3B99D2AB"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1733CDC7" w14:textId="3A1E4D8D" w:rsidR="0018294C" w:rsidRPr="00630FDB" w:rsidRDefault="0018294C" w:rsidP="0018294C">
            <w:pPr>
              <w:ind w:left="1" w:hanging="3"/>
              <w:jc w:val="center"/>
              <w:rPr>
                <w:b/>
                <w:bCs/>
                <w:sz w:val="28"/>
                <w:szCs w:val="28"/>
              </w:rPr>
            </w:pPr>
            <w:r w:rsidRPr="00630FDB">
              <w:rPr>
                <w:b/>
                <w:bCs/>
                <w:sz w:val="28"/>
                <w:szCs w:val="28"/>
                <w:rtl/>
              </w:rPr>
              <w:t xml:space="preserve">التقييم الاقتصادي للأرض – الارقام القياسية لإنتاجية </w:t>
            </w:r>
            <w:r w:rsidR="00A52305">
              <w:rPr>
                <w:rFonts w:hint="cs"/>
                <w:b/>
                <w:bCs/>
                <w:sz w:val="28"/>
                <w:szCs w:val="28"/>
                <w:rtl/>
              </w:rPr>
              <w:t>الأرض</w:t>
            </w:r>
          </w:p>
        </w:tc>
        <w:tc>
          <w:tcPr>
            <w:tcW w:w="1352" w:type="dxa"/>
            <w:vMerge/>
          </w:tcPr>
          <w:p w14:paraId="396A1519"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35B836B3"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58043E5A" w14:textId="77777777" w:rsidTr="00E55B18">
        <w:trPr>
          <w:trHeight w:val="181"/>
          <w:jc w:val="right"/>
        </w:trPr>
        <w:tc>
          <w:tcPr>
            <w:tcW w:w="900" w:type="dxa"/>
          </w:tcPr>
          <w:p w14:paraId="537D79DF"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6</w:t>
            </w:r>
          </w:p>
        </w:tc>
        <w:tc>
          <w:tcPr>
            <w:tcW w:w="1110" w:type="dxa"/>
            <w:gridSpan w:val="2"/>
          </w:tcPr>
          <w:p w14:paraId="0FB944A5" w14:textId="07B54BF1"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518B1F3E"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613A7B4B" w14:textId="6552EB69" w:rsidR="0018294C" w:rsidRPr="00630FDB" w:rsidRDefault="0018294C" w:rsidP="0018294C">
            <w:pPr>
              <w:ind w:left="1" w:hanging="3"/>
              <w:jc w:val="center"/>
              <w:rPr>
                <w:b/>
                <w:bCs/>
                <w:sz w:val="28"/>
                <w:szCs w:val="28"/>
              </w:rPr>
            </w:pPr>
            <w:r w:rsidRPr="00630FDB">
              <w:rPr>
                <w:b/>
                <w:bCs/>
                <w:sz w:val="28"/>
                <w:szCs w:val="28"/>
                <w:rtl/>
              </w:rPr>
              <w:t>إحصاءات الانتاج الزراعي – فوائد الاحصاءات الزراعية</w:t>
            </w:r>
            <w:r w:rsidRPr="00630FDB">
              <w:rPr>
                <w:b/>
                <w:bCs/>
                <w:sz w:val="28"/>
                <w:szCs w:val="28"/>
              </w:rPr>
              <w:t xml:space="preserve"> </w:t>
            </w:r>
          </w:p>
        </w:tc>
        <w:tc>
          <w:tcPr>
            <w:tcW w:w="1352" w:type="dxa"/>
            <w:vMerge/>
          </w:tcPr>
          <w:p w14:paraId="1B98CA0F"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4F8C64CF"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434A527C" w14:textId="77777777" w:rsidTr="00E55B18">
        <w:trPr>
          <w:trHeight w:val="181"/>
          <w:jc w:val="right"/>
        </w:trPr>
        <w:tc>
          <w:tcPr>
            <w:tcW w:w="900" w:type="dxa"/>
          </w:tcPr>
          <w:p w14:paraId="35D8E4C7"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7</w:t>
            </w:r>
          </w:p>
        </w:tc>
        <w:tc>
          <w:tcPr>
            <w:tcW w:w="1110" w:type="dxa"/>
            <w:gridSpan w:val="2"/>
          </w:tcPr>
          <w:p w14:paraId="5CCD7737" w14:textId="16AEC0E6"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5163596A"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6B6A0894" w14:textId="391E12F5" w:rsidR="0018294C" w:rsidRPr="00630FDB" w:rsidRDefault="0018294C" w:rsidP="0018294C">
            <w:pPr>
              <w:ind w:left="1" w:hanging="3"/>
              <w:jc w:val="center"/>
              <w:rPr>
                <w:rFonts w:hint="cs"/>
                <w:b/>
                <w:bCs/>
                <w:sz w:val="28"/>
                <w:szCs w:val="28"/>
                <w:lang w:bidi="ar-IQ"/>
              </w:rPr>
            </w:pPr>
          </w:p>
        </w:tc>
        <w:tc>
          <w:tcPr>
            <w:tcW w:w="1352" w:type="dxa"/>
            <w:vMerge/>
          </w:tcPr>
          <w:p w14:paraId="5DD80422"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43237B9F"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33591B6C" w14:textId="77777777" w:rsidTr="00E55B18">
        <w:trPr>
          <w:trHeight w:val="181"/>
          <w:jc w:val="right"/>
        </w:trPr>
        <w:tc>
          <w:tcPr>
            <w:tcW w:w="900" w:type="dxa"/>
          </w:tcPr>
          <w:p w14:paraId="154B4314"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8</w:t>
            </w:r>
          </w:p>
        </w:tc>
        <w:tc>
          <w:tcPr>
            <w:tcW w:w="1110" w:type="dxa"/>
            <w:gridSpan w:val="2"/>
          </w:tcPr>
          <w:p w14:paraId="03591C8D" w14:textId="0E1748A0"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0CA90F3D"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4CBA4B9C" w14:textId="4E4166FF" w:rsidR="0018294C" w:rsidRPr="00630FDB" w:rsidRDefault="0018294C" w:rsidP="0018294C">
            <w:pPr>
              <w:ind w:left="1" w:hanging="3"/>
              <w:jc w:val="center"/>
              <w:rPr>
                <w:b/>
                <w:bCs/>
                <w:sz w:val="28"/>
                <w:szCs w:val="28"/>
              </w:rPr>
            </w:pPr>
            <w:r w:rsidRPr="00630FDB">
              <w:rPr>
                <w:b/>
                <w:bCs/>
                <w:sz w:val="28"/>
                <w:szCs w:val="28"/>
                <w:rtl/>
              </w:rPr>
              <w:t>التقدير النقدي للإنتاج الزراعي</w:t>
            </w:r>
            <w:r w:rsidRPr="00630FDB">
              <w:rPr>
                <w:b/>
                <w:bCs/>
                <w:sz w:val="28"/>
                <w:szCs w:val="28"/>
              </w:rPr>
              <w:t xml:space="preserve"> </w:t>
            </w:r>
          </w:p>
        </w:tc>
        <w:tc>
          <w:tcPr>
            <w:tcW w:w="1352" w:type="dxa"/>
            <w:vMerge/>
          </w:tcPr>
          <w:p w14:paraId="21F37F35"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1563DE70"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757BB73B" w14:textId="77777777" w:rsidTr="00E55B18">
        <w:trPr>
          <w:trHeight w:val="181"/>
          <w:jc w:val="right"/>
        </w:trPr>
        <w:tc>
          <w:tcPr>
            <w:tcW w:w="900" w:type="dxa"/>
          </w:tcPr>
          <w:p w14:paraId="7C7DC291"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9</w:t>
            </w:r>
          </w:p>
        </w:tc>
        <w:tc>
          <w:tcPr>
            <w:tcW w:w="1110" w:type="dxa"/>
            <w:gridSpan w:val="2"/>
          </w:tcPr>
          <w:p w14:paraId="7F9E27B0" w14:textId="6299DAD9"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7165843E"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5E8F41B9" w14:textId="682B3807" w:rsidR="0018294C" w:rsidRPr="00630FDB" w:rsidRDefault="0018294C" w:rsidP="0018294C">
            <w:pPr>
              <w:ind w:left="1" w:hanging="3"/>
              <w:jc w:val="center"/>
              <w:rPr>
                <w:b/>
                <w:bCs/>
                <w:sz w:val="28"/>
                <w:szCs w:val="28"/>
              </w:rPr>
            </w:pPr>
            <w:r w:rsidRPr="00630FDB">
              <w:rPr>
                <w:b/>
                <w:bCs/>
                <w:sz w:val="28"/>
                <w:szCs w:val="28"/>
                <w:rtl/>
              </w:rPr>
              <w:t>تصنيفات الانتاج الزراعي</w:t>
            </w:r>
            <w:r w:rsidRPr="00630FDB">
              <w:rPr>
                <w:b/>
                <w:bCs/>
                <w:sz w:val="28"/>
                <w:szCs w:val="28"/>
              </w:rPr>
              <w:t xml:space="preserve"> </w:t>
            </w:r>
          </w:p>
        </w:tc>
        <w:tc>
          <w:tcPr>
            <w:tcW w:w="1352" w:type="dxa"/>
            <w:vMerge/>
          </w:tcPr>
          <w:p w14:paraId="38D93225"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7F658A68"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59BB4AE8" w14:textId="77777777" w:rsidTr="00E55B18">
        <w:trPr>
          <w:trHeight w:val="181"/>
          <w:jc w:val="right"/>
        </w:trPr>
        <w:tc>
          <w:tcPr>
            <w:tcW w:w="900" w:type="dxa"/>
          </w:tcPr>
          <w:p w14:paraId="26315197"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10</w:t>
            </w:r>
          </w:p>
        </w:tc>
        <w:tc>
          <w:tcPr>
            <w:tcW w:w="1110" w:type="dxa"/>
            <w:gridSpan w:val="2"/>
          </w:tcPr>
          <w:p w14:paraId="4D13CAC6" w14:textId="5E8D3A0F"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0B56DB42"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1E2637D7" w14:textId="7E24F2A2" w:rsidR="0018294C" w:rsidRPr="00630FDB" w:rsidRDefault="0018294C" w:rsidP="0018294C">
            <w:pPr>
              <w:ind w:left="1" w:hanging="3"/>
              <w:jc w:val="center"/>
              <w:rPr>
                <w:rFonts w:hint="cs"/>
                <w:b/>
                <w:bCs/>
                <w:sz w:val="28"/>
                <w:szCs w:val="28"/>
                <w:rtl/>
                <w:lang w:bidi="ar-IQ"/>
              </w:rPr>
            </w:pPr>
            <w:r w:rsidRPr="00630FDB">
              <w:rPr>
                <w:b/>
                <w:bCs/>
                <w:sz w:val="28"/>
                <w:szCs w:val="28"/>
                <w:rtl/>
              </w:rPr>
              <w:t>امثلة وتمارين</w:t>
            </w:r>
          </w:p>
        </w:tc>
        <w:tc>
          <w:tcPr>
            <w:tcW w:w="1352" w:type="dxa"/>
            <w:vMerge/>
          </w:tcPr>
          <w:p w14:paraId="3B38E3CF"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10885897"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376C2503" w14:textId="77777777" w:rsidTr="00E55B18">
        <w:trPr>
          <w:trHeight w:val="181"/>
          <w:jc w:val="right"/>
        </w:trPr>
        <w:tc>
          <w:tcPr>
            <w:tcW w:w="900" w:type="dxa"/>
          </w:tcPr>
          <w:p w14:paraId="01358D03"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11</w:t>
            </w:r>
          </w:p>
        </w:tc>
        <w:tc>
          <w:tcPr>
            <w:tcW w:w="1110" w:type="dxa"/>
            <w:gridSpan w:val="2"/>
          </w:tcPr>
          <w:p w14:paraId="7E6F60B0" w14:textId="7599950F"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11DD2D69"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6D23E2B1" w14:textId="6159860A" w:rsidR="0018294C" w:rsidRPr="00630FDB" w:rsidRDefault="0018294C" w:rsidP="0018294C">
            <w:pPr>
              <w:ind w:left="1" w:hanging="3"/>
              <w:jc w:val="center"/>
              <w:rPr>
                <w:b/>
                <w:bCs/>
                <w:sz w:val="28"/>
                <w:szCs w:val="28"/>
              </w:rPr>
            </w:pPr>
            <w:r w:rsidRPr="00630FDB">
              <w:rPr>
                <w:b/>
                <w:bCs/>
                <w:sz w:val="28"/>
                <w:szCs w:val="28"/>
                <w:rtl/>
              </w:rPr>
              <w:t>امثلة وتمارين عن الارقام القياسية للانتاج الزراعي</w:t>
            </w:r>
            <w:r w:rsidRPr="00630FDB">
              <w:rPr>
                <w:b/>
                <w:bCs/>
                <w:sz w:val="28"/>
                <w:szCs w:val="28"/>
              </w:rPr>
              <w:t xml:space="preserve"> </w:t>
            </w:r>
          </w:p>
        </w:tc>
        <w:tc>
          <w:tcPr>
            <w:tcW w:w="1352" w:type="dxa"/>
            <w:vMerge/>
          </w:tcPr>
          <w:p w14:paraId="14BCA06E"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236366D1"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59AE4AC8" w14:textId="77777777" w:rsidTr="00E55B18">
        <w:trPr>
          <w:trHeight w:val="181"/>
          <w:jc w:val="right"/>
        </w:trPr>
        <w:tc>
          <w:tcPr>
            <w:tcW w:w="900" w:type="dxa"/>
          </w:tcPr>
          <w:p w14:paraId="4AD4A9B3"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12</w:t>
            </w:r>
          </w:p>
        </w:tc>
        <w:tc>
          <w:tcPr>
            <w:tcW w:w="1110" w:type="dxa"/>
            <w:gridSpan w:val="2"/>
          </w:tcPr>
          <w:p w14:paraId="5B7F080D" w14:textId="147E90FD"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3364B443"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39644A81" w14:textId="13530CA8" w:rsidR="0018294C" w:rsidRPr="00630FDB" w:rsidRDefault="0018294C" w:rsidP="0018294C">
            <w:pPr>
              <w:ind w:left="1" w:hanging="3"/>
              <w:jc w:val="center"/>
              <w:rPr>
                <w:b/>
                <w:bCs/>
                <w:sz w:val="28"/>
                <w:szCs w:val="28"/>
              </w:rPr>
            </w:pPr>
            <w:r w:rsidRPr="00630FDB">
              <w:rPr>
                <w:b/>
                <w:bCs/>
                <w:sz w:val="28"/>
                <w:szCs w:val="28"/>
                <w:rtl/>
              </w:rPr>
              <w:t>تعريف واهداف  دراسة السلاسل الزمنية</w:t>
            </w:r>
          </w:p>
        </w:tc>
        <w:tc>
          <w:tcPr>
            <w:tcW w:w="1352" w:type="dxa"/>
            <w:vMerge/>
          </w:tcPr>
          <w:p w14:paraId="578AFA5F"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09B4019B"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13D056E6" w14:textId="77777777" w:rsidTr="00E55B18">
        <w:trPr>
          <w:trHeight w:val="181"/>
          <w:jc w:val="right"/>
        </w:trPr>
        <w:tc>
          <w:tcPr>
            <w:tcW w:w="900" w:type="dxa"/>
          </w:tcPr>
          <w:p w14:paraId="0E77D2B2"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13</w:t>
            </w:r>
          </w:p>
        </w:tc>
        <w:tc>
          <w:tcPr>
            <w:tcW w:w="1110" w:type="dxa"/>
            <w:gridSpan w:val="2"/>
          </w:tcPr>
          <w:p w14:paraId="25DAA9B1" w14:textId="7AD17A39"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50ACB986"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0D563BCD" w14:textId="07867527" w:rsidR="0018294C" w:rsidRPr="00630FDB" w:rsidRDefault="0018294C" w:rsidP="0018294C">
            <w:pPr>
              <w:ind w:left="1" w:hanging="3"/>
              <w:jc w:val="center"/>
              <w:rPr>
                <w:b/>
                <w:bCs/>
                <w:sz w:val="28"/>
                <w:szCs w:val="28"/>
              </w:rPr>
            </w:pPr>
            <w:r w:rsidRPr="00630FDB">
              <w:rPr>
                <w:b/>
                <w:bCs/>
                <w:sz w:val="28"/>
                <w:szCs w:val="28"/>
                <w:rtl/>
              </w:rPr>
              <w:t>العوامل المؤثرة في السلسلة الزمنية</w:t>
            </w:r>
          </w:p>
        </w:tc>
        <w:tc>
          <w:tcPr>
            <w:tcW w:w="1352" w:type="dxa"/>
            <w:vMerge/>
          </w:tcPr>
          <w:p w14:paraId="4040CD16"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1108A5E1"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1E14BDD0" w14:textId="77777777" w:rsidTr="00E55B18">
        <w:trPr>
          <w:trHeight w:val="181"/>
          <w:jc w:val="right"/>
        </w:trPr>
        <w:tc>
          <w:tcPr>
            <w:tcW w:w="900" w:type="dxa"/>
          </w:tcPr>
          <w:p w14:paraId="3AA264D6"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t>14</w:t>
            </w:r>
          </w:p>
        </w:tc>
        <w:tc>
          <w:tcPr>
            <w:tcW w:w="1110" w:type="dxa"/>
            <w:gridSpan w:val="2"/>
          </w:tcPr>
          <w:p w14:paraId="030330D3" w14:textId="408542E8"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2C74C248"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164DFD68" w14:textId="28BEEFE4" w:rsidR="0018294C" w:rsidRPr="00630FDB" w:rsidRDefault="0018294C" w:rsidP="0018294C">
            <w:pPr>
              <w:ind w:left="1" w:hanging="3"/>
              <w:jc w:val="center"/>
              <w:rPr>
                <w:b/>
                <w:bCs/>
                <w:sz w:val="28"/>
                <w:szCs w:val="28"/>
              </w:rPr>
            </w:pPr>
            <w:r w:rsidRPr="00630FDB">
              <w:rPr>
                <w:b/>
                <w:bCs/>
                <w:sz w:val="28"/>
                <w:szCs w:val="28"/>
                <w:rtl/>
              </w:rPr>
              <w:t>امتحان السعي</w:t>
            </w:r>
            <w:r w:rsidRPr="00630FDB">
              <w:rPr>
                <w:b/>
                <w:bCs/>
                <w:sz w:val="28"/>
                <w:szCs w:val="28"/>
              </w:rPr>
              <w:t xml:space="preserve"> </w:t>
            </w:r>
          </w:p>
        </w:tc>
        <w:tc>
          <w:tcPr>
            <w:tcW w:w="1352" w:type="dxa"/>
            <w:vMerge/>
          </w:tcPr>
          <w:p w14:paraId="48FF4091" w14:textId="77777777" w:rsidR="0018294C" w:rsidRPr="00630FDB" w:rsidRDefault="0018294C" w:rsidP="0018294C">
            <w:pPr>
              <w:ind w:left="1" w:hanging="3"/>
              <w:jc w:val="center"/>
              <w:rPr>
                <w:b/>
                <w:bCs/>
                <w:sz w:val="28"/>
                <w:szCs w:val="28"/>
              </w:rPr>
            </w:pPr>
          </w:p>
        </w:tc>
        <w:tc>
          <w:tcPr>
            <w:tcW w:w="1693" w:type="dxa"/>
            <w:vMerge/>
            <w:tcBorders>
              <w:left w:val="single" w:sz="5" w:space="0" w:color="000000"/>
              <w:right w:val="single" w:sz="5" w:space="0" w:color="000000"/>
            </w:tcBorders>
            <w:tcMar>
              <w:top w:w="0" w:type="dxa"/>
              <w:left w:w="100" w:type="dxa"/>
              <w:bottom w:w="0" w:type="dxa"/>
              <w:right w:w="100" w:type="dxa"/>
            </w:tcMar>
          </w:tcPr>
          <w:p w14:paraId="035CE6F4"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18294C" w:rsidRPr="00630FDB" w14:paraId="2930EDE9" w14:textId="77777777" w:rsidTr="00E55B18">
        <w:trPr>
          <w:trHeight w:val="181"/>
          <w:jc w:val="right"/>
        </w:trPr>
        <w:tc>
          <w:tcPr>
            <w:tcW w:w="900" w:type="dxa"/>
          </w:tcPr>
          <w:p w14:paraId="1CC29D9F"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r w:rsidRPr="004E2BA8">
              <w:rPr>
                <w:rFonts w:ascii="Cambria" w:eastAsia="Cambria" w:hAnsi="Cambria" w:cs="Cambria" w:hint="cs"/>
                <w:sz w:val="28"/>
                <w:szCs w:val="28"/>
                <w:rtl/>
              </w:rPr>
              <w:lastRenderedPageBreak/>
              <w:t>15</w:t>
            </w:r>
          </w:p>
        </w:tc>
        <w:tc>
          <w:tcPr>
            <w:tcW w:w="1110" w:type="dxa"/>
            <w:gridSpan w:val="2"/>
          </w:tcPr>
          <w:p w14:paraId="7125940E" w14:textId="53A2E0A6" w:rsidR="0018294C" w:rsidRPr="0018294C" w:rsidRDefault="0018294C" w:rsidP="0018294C">
            <w:pPr>
              <w:shd w:val="clear" w:color="auto" w:fill="FFFFFF"/>
              <w:ind w:left="1" w:right="-426" w:hanging="3"/>
              <w:jc w:val="center"/>
              <w:rPr>
                <w:rFonts w:ascii="Cambria" w:eastAsia="Cambria" w:hAnsi="Cambria" w:cs="Cambria"/>
                <w:b/>
                <w:bCs/>
                <w:sz w:val="28"/>
                <w:szCs w:val="28"/>
              </w:rPr>
            </w:pPr>
            <w:r w:rsidRPr="0018294C">
              <w:rPr>
                <w:b/>
                <w:bCs/>
                <w:sz w:val="28"/>
                <w:szCs w:val="28"/>
                <w:rtl/>
              </w:rPr>
              <w:t>2</w:t>
            </w:r>
          </w:p>
        </w:tc>
        <w:tc>
          <w:tcPr>
            <w:tcW w:w="2040" w:type="dxa"/>
            <w:vMerge/>
          </w:tcPr>
          <w:p w14:paraId="49ADDF3C" w14:textId="77777777" w:rsidR="0018294C" w:rsidRPr="004E2BA8" w:rsidRDefault="0018294C" w:rsidP="0018294C">
            <w:pPr>
              <w:shd w:val="clear" w:color="auto" w:fill="FFFFFF"/>
              <w:ind w:left="1" w:right="-426" w:hanging="3"/>
              <w:jc w:val="both"/>
              <w:rPr>
                <w:rFonts w:ascii="Cambria" w:eastAsia="Cambria" w:hAnsi="Cambria" w:cs="Cambria"/>
                <w:sz w:val="28"/>
                <w:szCs w:val="28"/>
              </w:rPr>
            </w:pPr>
          </w:p>
        </w:tc>
        <w:tc>
          <w:tcPr>
            <w:tcW w:w="2445" w:type="dxa"/>
            <w:gridSpan w:val="3"/>
          </w:tcPr>
          <w:p w14:paraId="2E59EE45" w14:textId="1E3F06E4" w:rsidR="0018294C" w:rsidRPr="00630FDB" w:rsidRDefault="005B0210" w:rsidP="0018294C">
            <w:pPr>
              <w:shd w:val="clear" w:color="auto" w:fill="FFFFFF"/>
              <w:ind w:left="1" w:right="112" w:hanging="3"/>
              <w:jc w:val="lowKashida"/>
              <w:rPr>
                <w:rFonts w:ascii="Cambria" w:eastAsia="Cambria" w:hAnsi="Cambria" w:cstheme="minorBidi"/>
                <w:b/>
                <w:bCs/>
                <w:color w:val="000000"/>
                <w:sz w:val="28"/>
                <w:szCs w:val="28"/>
                <w:rtl/>
                <w:lang w:bidi="ar-IQ"/>
              </w:rPr>
            </w:pPr>
            <w:r>
              <w:rPr>
                <w:rFonts w:hint="cs"/>
                <w:b/>
                <w:bCs/>
                <w:sz w:val="28"/>
                <w:szCs w:val="28"/>
                <w:rtl/>
              </w:rPr>
              <w:t xml:space="preserve">توزيع السيعات ومناقشات ختامية للمادة </w:t>
            </w:r>
          </w:p>
        </w:tc>
        <w:tc>
          <w:tcPr>
            <w:tcW w:w="1352" w:type="dxa"/>
            <w:vMerge/>
          </w:tcPr>
          <w:p w14:paraId="4B168F01" w14:textId="77777777" w:rsidR="0018294C" w:rsidRPr="00630FDB" w:rsidRDefault="0018294C" w:rsidP="0018294C">
            <w:pPr>
              <w:ind w:left="1" w:hanging="3"/>
              <w:jc w:val="center"/>
              <w:rPr>
                <w:b/>
                <w:bCs/>
                <w:sz w:val="28"/>
                <w:szCs w:val="28"/>
              </w:rPr>
            </w:pPr>
          </w:p>
        </w:tc>
        <w:tc>
          <w:tcPr>
            <w:tcW w:w="1693" w:type="dxa"/>
            <w:vMerge/>
            <w:tcBorders>
              <w:left w:val="single" w:sz="5" w:space="0" w:color="000000"/>
              <w:bottom w:val="single" w:sz="5" w:space="0" w:color="000000"/>
              <w:right w:val="single" w:sz="5" w:space="0" w:color="000000"/>
            </w:tcBorders>
            <w:tcMar>
              <w:top w:w="0" w:type="dxa"/>
              <w:left w:w="100" w:type="dxa"/>
              <w:bottom w:w="0" w:type="dxa"/>
              <w:right w:w="100" w:type="dxa"/>
            </w:tcMar>
          </w:tcPr>
          <w:p w14:paraId="3B78ED35" w14:textId="77777777" w:rsidR="0018294C" w:rsidRPr="00630FDB" w:rsidRDefault="0018294C" w:rsidP="0018294C">
            <w:pPr>
              <w:shd w:val="clear" w:color="auto" w:fill="FFFFFF"/>
              <w:spacing w:before="240" w:after="240" w:line="349" w:lineRule="auto"/>
              <w:ind w:left="1" w:right="440" w:hanging="3"/>
              <w:rPr>
                <w:rFonts w:ascii="Cambria" w:eastAsia="Cambria" w:hAnsi="Cambria" w:cs="Cambria"/>
                <w:b/>
                <w:bCs/>
                <w:sz w:val="28"/>
                <w:szCs w:val="28"/>
              </w:rPr>
            </w:pPr>
          </w:p>
        </w:tc>
      </w:tr>
      <w:tr w:rsidR="004E2BA8" w:rsidRPr="004E2BA8" w14:paraId="598D8B65" w14:textId="77777777" w:rsidTr="00E55B18">
        <w:trPr>
          <w:jc w:val="right"/>
        </w:trPr>
        <w:tc>
          <w:tcPr>
            <w:tcW w:w="9540" w:type="dxa"/>
            <w:gridSpan w:val="9"/>
            <w:shd w:val="clear" w:color="auto" w:fill="DEEAF6"/>
          </w:tcPr>
          <w:p w14:paraId="5523CD73" w14:textId="77777777" w:rsidR="004E2BA8" w:rsidRPr="004E2BA8" w:rsidRDefault="004E2BA8" w:rsidP="004E2BA8">
            <w:pPr>
              <w:numPr>
                <w:ilvl w:val="0"/>
                <w:numId w:val="5"/>
              </w:numPr>
              <w:ind w:left="1" w:hanging="3"/>
              <w:jc w:val="left"/>
              <w:rPr>
                <w:rFonts w:ascii="Simplified Arabic" w:eastAsia="Simplified Arabic" w:hAnsi="Simplified Arabic" w:cs="Simplified Arabic"/>
                <w:sz w:val="28"/>
                <w:szCs w:val="28"/>
              </w:rPr>
            </w:pPr>
            <w:r w:rsidRPr="004E2BA8">
              <w:rPr>
                <w:rFonts w:ascii="Simplified Arabic" w:eastAsia="Simplified Arabic" w:hAnsi="Simplified Arabic" w:cs="Simplified Arabic"/>
                <w:sz w:val="28"/>
                <w:szCs w:val="28"/>
                <w:rtl/>
              </w:rPr>
              <w:t>تقييم المقرر</w:t>
            </w:r>
          </w:p>
        </w:tc>
      </w:tr>
      <w:tr w:rsidR="004E2BA8" w:rsidRPr="004E2BA8" w14:paraId="070322D4" w14:textId="77777777" w:rsidTr="00E55B18">
        <w:trPr>
          <w:jc w:val="right"/>
        </w:trPr>
        <w:tc>
          <w:tcPr>
            <w:tcW w:w="9540" w:type="dxa"/>
            <w:gridSpan w:val="9"/>
          </w:tcPr>
          <w:p w14:paraId="26297AA2" w14:textId="77777777" w:rsidR="004E2BA8" w:rsidRPr="004E2BA8" w:rsidRDefault="004E2BA8" w:rsidP="004E2BA8">
            <w:pPr>
              <w:shd w:val="clear" w:color="auto" w:fill="FFFFFF"/>
              <w:ind w:left="0" w:hanging="2"/>
              <w:jc w:val="both"/>
              <w:rPr>
                <w:rFonts w:ascii="Cambria" w:eastAsia="Cambria" w:hAnsi="Cambria"/>
                <w:b/>
                <w:bCs/>
                <w:color w:val="000000"/>
                <w:sz w:val="24"/>
                <w:szCs w:val="24"/>
                <w:rtl/>
              </w:rPr>
            </w:pPr>
            <w:r w:rsidRPr="004E2BA8">
              <w:rPr>
                <w:rFonts w:ascii="Cambria" w:eastAsia="Cambria" w:hAnsi="Cambria" w:cs="Cambria" w:hint="cs"/>
                <w:b/>
                <w:bCs/>
                <w:color w:val="000000"/>
                <w:sz w:val="24"/>
                <w:szCs w:val="24"/>
                <w:rtl/>
              </w:rPr>
              <w:t xml:space="preserve">25 </w:t>
            </w:r>
            <w:r w:rsidRPr="004E2BA8">
              <w:rPr>
                <w:rFonts w:ascii="Cambria" w:eastAsia="Cambria" w:hAnsi="Cambria" w:hint="cs"/>
                <w:b/>
                <w:bCs/>
                <w:color w:val="000000"/>
                <w:sz w:val="24"/>
                <w:szCs w:val="24"/>
                <w:rtl/>
              </w:rPr>
              <w:t xml:space="preserve">درجة امتحان الشهر الاول، تتضمن (20) درجة الامتحان الشهري و(5) درجات النشاطات اليومية </w:t>
            </w:r>
          </w:p>
          <w:p w14:paraId="205263A2" w14:textId="77777777" w:rsidR="004E2BA8" w:rsidRPr="004E2BA8" w:rsidRDefault="004E2BA8" w:rsidP="004E2BA8">
            <w:pPr>
              <w:shd w:val="clear" w:color="auto" w:fill="FFFFFF"/>
              <w:ind w:left="0" w:hanging="2"/>
              <w:jc w:val="both"/>
              <w:rPr>
                <w:rFonts w:ascii="Cambria" w:eastAsia="Cambria" w:hAnsi="Cambria"/>
                <w:b/>
                <w:bCs/>
                <w:color w:val="000000"/>
                <w:sz w:val="24"/>
                <w:szCs w:val="24"/>
                <w:rtl/>
              </w:rPr>
            </w:pPr>
            <w:r w:rsidRPr="004E2BA8">
              <w:rPr>
                <w:rFonts w:ascii="Cambria" w:eastAsia="Cambria" w:hAnsi="Cambria" w:hint="cs"/>
                <w:b/>
                <w:bCs/>
                <w:color w:val="000000"/>
                <w:sz w:val="24"/>
                <w:szCs w:val="24"/>
                <w:rtl/>
              </w:rPr>
              <w:t>25 درجة امتحان الشهر الثاني ، تتضمن (20) درجة الامتحان الشهري و(5) درجات النشاطات اليومية</w:t>
            </w:r>
          </w:p>
          <w:p w14:paraId="13C4FBF8" w14:textId="77777777" w:rsidR="004E2BA8" w:rsidRPr="004E2BA8" w:rsidRDefault="004E2BA8" w:rsidP="004E2BA8">
            <w:pPr>
              <w:shd w:val="clear" w:color="auto" w:fill="FFFFFF"/>
              <w:ind w:left="0" w:hanging="2"/>
              <w:jc w:val="both"/>
              <w:rPr>
                <w:rFonts w:ascii="Cambria" w:eastAsia="Cambria" w:hAnsi="Cambria"/>
                <w:b/>
                <w:bCs/>
                <w:color w:val="000000"/>
                <w:sz w:val="24"/>
                <w:szCs w:val="24"/>
              </w:rPr>
            </w:pPr>
            <w:r w:rsidRPr="004E2BA8">
              <w:rPr>
                <w:rFonts w:ascii="Cambria" w:eastAsia="Cambria" w:hAnsi="Cambria" w:hint="cs"/>
                <w:b/>
                <w:bCs/>
                <w:color w:val="000000"/>
                <w:sz w:val="24"/>
                <w:szCs w:val="24"/>
                <w:rtl/>
              </w:rPr>
              <w:t>درجة السعي النهائي (50) درجة</w:t>
            </w:r>
          </w:p>
        </w:tc>
      </w:tr>
      <w:tr w:rsidR="004E2BA8" w:rsidRPr="004E2BA8" w14:paraId="42200F09" w14:textId="77777777" w:rsidTr="00E55B18">
        <w:trPr>
          <w:jc w:val="right"/>
        </w:trPr>
        <w:tc>
          <w:tcPr>
            <w:tcW w:w="9540" w:type="dxa"/>
            <w:gridSpan w:val="9"/>
            <w:shd w:val="clear" w:color="auto" w:fill="DEEAF6"/>
          </w:tcPr>
          <w:p w14:paraId="1E5BC84E" w14:textId="77777777" w:rsidR="004E2BA8" w:rsidRPr="004E2BA8" w:rsidRDefault="004E2BA8" w:rsidP="004E2BA8">
            <w:pPr>
              <w:numPr>
                <w:ilvl w:val="0"/>
                <w:numId w:val="5"/>
              </w:numPr>
              <w:ind w:left="1" w:hanging="3"/>
              <w:jc w:val="left"/>
              <w:rPr>
                <w:rFonts w:ascii="Simplified Arabic" w:eastAsia="Simplified Arabic" w:hAnsi="Simplified Arabic" w:cs="Simplified Arabic"/>
                <w:sz w:val="28"/>
                <w:szCs w:val="28"/>
              </w:rPr>
            </w:pPr>
            <w:r w:rsidRPr="004E2BA8">
              <w:rPr>
                <w:rFonts w:ascii="Simplified Arabic" w:eastAsia="Simplified Arabic" w:hAnsi="Simplified Arabic" w:cs="Simplified Arabic"/>
                <w:sz w:val="28"/>
                <w:szCs w:val="28"/>
                <w:rtl/>
              </w:rPr>
              <w:t xml:space="preserve">مصادر التعلم والتدريس </w:t>
            </w:r>
          </w:p>
        </w:tc>
      </w:tr>
      <w:tr w:rsidR="004E2BA8" w:rsidRPr="004E2BA8" w14:paraId="34496F62" w14:textId="77777777" w:rsidTr="00E55B18">
        <w:trPr>
          <w:jc w:val="right"/>
        </w:trPr>
        <w:tc>
          <w:tcPr>
            <w:tcW w:w="4770" w:type="dxa"/>
            <w:gridSpan w:val="5"/>
          </w:tcPr>
          <w:p w14:paraId="62ED96AC" w14:textId="21F43EF8" w:rsidR="004E2BA8" w:rsidRPr="004E2BA8" w:rsidRDefault="00384340" w:rsidP="004E2BA8">
            <w:pPr>
              <w:tabs>
                <w:tab w:val="left" w:pos="6129"/>
              </w:tabs>
              <w:ind w:left="1" w:hanging="3"/>
              <w:rPr>
                <w:rFonts w:asciiTheme="majorBidi" w:hAnsiTheme="majorBidi" w:cstheme="majorBidi"/>
                <w:sz w:val="28"/>
                <w:szCs w:val="28"/>
              </w:rPr>
            </w:pPr>
            <w:r>
              <w:rPr>
                <w:rFonts w:asciiTheme="majorBidi" w:hAnsiTheme="majorBidi" w:cstheme="majorBidi" w:hint="cs"/>
                <w:sz w:val="28"/>
                <w:szCs w:val="28"/>
                <w:rtl/>
              </w:rPr>
              <w:t xml:space="preserve">الإحصاء الاقتصادي    </w:t>
            </w:r>
          </w:p>
        </w:tc>
        <w:tc>
          <w:tcPr>
            <w:tcW w:w="4770" w:type="dxa"/>
            <w:gridSpan w:val="4"/>
          </w:tcPr>
          <w:p w14:paraId="4FBA2C7C" w14:textId="7FB56ED3" w:rsidR="004E2BA8" w:rsidRPr="004E2BA8" w:rsidRDefault="00384340" w:rsidP="004E2BA8">
            <w:pPr>
              <w:tabs>
                <w:tab w:val="left" w:pos="6129"/>
              </w:tabs>
              <w:ind w:left="1" w:hanging="3"/>
              <w:jc w:val="left"/>
              <w:rPr>
                <w:rFonts w:asciiTheme="majorBidi" w:hAnsiTheme="majorBidi" w:cstheme="majorBidi"/>
                <w:sz w:val="28"/>
                <w:szCs w:val="28"/>
                <w:rtl/>
                <w:lang w:bidi="ar-IQ"/>
              </w:rPr>
            </w:pPr>
            <w:r>
              <w:rPr>
                <w:rFonts w:asciiTheme="majorBidi" w:hAnsiTheme="majorBidi" w:cstheme="majorBidi" w:hint="cs"/>
                <w:sz w:val="28"/>
                <w:szCs w:val="28"/>
                <w:rtl/>
                <w:lang w:bidi="ar-IQ"/>
              </w:rPr>
              <w:t>د . عبد الحسين زيني</w:t>
            </w:r>
          </w:p>
        </w:tc>
      </w:tr>
      <w:tr w:rsidR="004E2BA8" w:rsidRPr="004E2BA8" w14:paraId="7DD86F8B" w14:textId="77777777" w:rsidTr="00E55B18">
        <w:trPr>
          <w:jc w:val="right"/>
        </w:trPr>
        <w:tc>
          <w:tcPr>
            <w:tcW w:w="4770" w:type="dxa"/>
            <w:gridSpan w:val="5"/>
          </w:tcPr>
          <w:p w14:paraId="1E40E18C" w14:textId="502144D4" w:rsidR="004E2BA8" w:rsidRPr="004E2BA8" w:rsidRDefault="004E2BA8" w:rsidP="00384340">
            <w:pPr>
              <w:tabs>
                <w:tab w:val="left" w:pos="6129"/>
              </w:tabs>
              <w:ind w:left="1" w:hanging="3"/>
              <w:rPr>
                <w:rFonts w:asciiTheme="majorBidi" w:hAnsiTheme="majorBidi" w:cstheme="majorBidi"/>
                <w:sz w:val="28"/>
                <w:szCs w:val="28"/>
                <w:rtl/>
                <w:lang w:bidi="ar-IQ"/>
              </w:rPr>
            </w:pPr>
          </w:p>
        </w:tc>
        <w:tc>
          <w:tcPr>
            <w:tcW w:w="4770" w:type="dxa"/>
            <w:gridSpan w:val="4"/>
          </w:tcPr>
          <w:p w14:paraId="3A197634" w14:textId="6E69948D" w:rsidR="004E2BA8" w:rsidRPr="004E2BA8" w:rsidRDefault="004E2BA8" w:rsidP="004E2BA8">
            <w:pPr>
              <w:tabs>
                <w:tab w:val="left" w:pos="6129"/>
              </w:tabs>
              <w:ind w:left="1" w:hanging="3"/>
              <w:rPr>
                <w:rFonts w:asciiTheme="majorBidi" w:hAnsiTheme="majorBidi" w:cstheme="majorBidi"/>
                <w:sz w:val="28"/>
                <w:szCs w:val="28"/>
                <w:lang w:bidi="ar-IQ"/>
              </w:rPr>
            </w:pPr>
          </w:p>
        </w:tc>
      </w:tr>
      <w:tr w:rsidR="004E2BA8" w:rsidRPr="004E2BA8" w14:paraId="29606D2A" w14:textId="77777777" w:rsidTr="00E55B18">
        <w:trPr>
          <w:jc w:val="right"/>
        </w:trPr>
        <w:tc>
          <w:tcPr>
            <w:tcW w:w="4770" w:type="dxa"/>
            <w:gridSpan w:val="5"/>
          </w:tcPr>
          <w:p w14:paraId="733C32B6" w14:textId="77777777" w:rsidR="004E2BA8" w:rsidRPr="004E2BA8" w:rsidRDefault="004E2BA8" w:rsidP="004E2BA8">
            <w:pPr>
              <w:tabs>
                <w:tab w:val="left" w:pos="6129"/>
              </w:tabs>
              <w:ind w:left="1" w:hanging="3"/>
              <w:jc w:val="left"/>
              <w:rPr>
                <w:rFonts w:asciiTheme="majorBidi" w:hAnsiTheme="majorBidi" w:cstheme="majorBidi"/>
                <w:sz w:val="28"/>
                <w:szCs w:val="28"/>
                <w:lang w:val="en-GB" w:bidi="ar-IQ"/>
              </w:rPr>
            </w:pPr>
          </w:p>
        </w:tc>
        <w:tc>
          <w:tcPr>
            <w:tcW w:w="4770" w:type="dxa"/>
            <w:gridSpan w:val="4"/>
          </w:tcPr>
          <w:p w14:paraId="67725CD6" w14:textId="77777777" w:rsidR="004E2BA8" w:rsidRPr="004E2BA8" w:rsidRDefault="004E2BA8" w:rsidP="004E2BA8">
            <w:pPr>
              <w:tabs>
                <w:tab w:val="left" w:pos="6129"/>
              </w:tabs>
              <w:ind w:left="1" w:hanging="3"/>
              <w:jc w:val="left"/>
              <w:rPr>
                <w:rFonts w:asciiTheme="majorBidi" w:hAnsiTheme="majorBidi" w:cstheme="majorBidi"/>
                <w:sz w:val="28"/>
                <w:szCs w:val="28"/>
                <w:lang w:val="en-GB" w:bidi="ar-IQ"/>
              </w:rPr>
            </w:pPr>
          </w:p>
        </w:tc>
      </w:tr>
      <w:tr w:rsidR="004E2BA8" w:rsidRPr="004E2BA8" w14:paraId="4B2493FB" w14:textId="77777777" w:rsidTr="00E55B18">
        <w:trPr>
          <w:jc w:val="right"/>
        </w:trPr>
        <w:tc>
          <w:tcPr>
            <w:tcW w:w="4770" w:type="dxa"/>
            <w:gridSpan w:val="5"/>
          </w:tcPr>
          <w:p w14:paraId="73489B8D" w14:textId="77777777" w:rsidR="004E2BA8" w:rsidRPr="004E2BA8" w:rsidRDefault="004E2BA8" w:rsidP="004E2BA8">
            <w:pPr>
              <w:tabs>
                <w:tab w:val="left" w:pos="6129"/>
              </w:tabs>
              <w:ind w:left="1" w:hanging="3"/>
              <w:jc w:val="left"/>
              <w:rPr>
                <w:rFonts w:asciiTheme="majorBidi" w:hAnsiTheme="majorBidi" w:cstheme="majorBidi"/>
                <w:sz w:val="28"/>
                <w:szCs w:val="28"/>
                <w:rtl/>
                <w:lang w:val="en-GB" w:bidi="ar-IQ"/>
              </w:rPr>
            </w:pPr>
          </w:p>
        </w:tc>
        <w:tc>
          <w:tcPr>
            <w:tcW w:w="4770" w:type="dxa"/>
            <w:gridSpan w:val="4"/>
          </w:tcPr>
          <w:p w14:paraId="43847260" w14:textId="77777777" w:rsidR="004E2BA8" w:rsidRPr="004E2BA8" w:rsidRDefault="004E2BA8" w:rsidP="004E2BA8">
            <w:pPr>
              <w:tabs>
                <w:tab w:val="left" w:pos="6129"/>
              </w:tabs>
              <w:ind w:left="1" w:hanging="3"/>
              <w:jc w:val="left"/>
              <w:rPr>
                <w:rFonts w:asciiTheme="majorBidi" w:hAnsiTheme="majorBidi" w:cstheme="majorBidi"/>
                <w:sz w:val="28"/>
                <w:szCs w:val="28"/>
                <w:rtl/>
                <w:lang w:val="en-GB" w:bidi="ar-IQ"/>
              </w:rPr>
            </w:pPr>
          </w:p>
        </w:tc>
      </w:tr>
    </w:tbl>
    <w:p w14:paraId="554DEC7C" w14:textId="77777777" w:rsidR="004E2BA8" w:rsidRPr="004E2BA8" w:rsidRDefault="004E2BA8" w:rsidP="004E2BA8">
      <w:pPr>
        <w:shd w:val="clear" w:color="auto" w:fill="FFFFFF"/>
        <w:spacing w:before="240" w:after="200"/>
        <w:ind w:left="1" w:right="-426" w:hanging="3"/>
        <w:jc w:val="both"/>
        <w:rPr>
          <w:rFonts w:ascii="Arial" w:eastAsia="Arial" w:hAnsi="Arial" w:cs="Arial"/>
          <w:sz w:val="28"/>
          <w:szCs w:val="28"/>
        </w:rPr>
      </w:pPr>
    </w:p>
    <w:p w14:paraId="297624E5" w14:textId="77777777" w:rsidR="004E2BA8" w:rsidRPr="004E2BA8" w:rsidRDefault="004E2BA8" w:rsidP="004E2BA8">
      <w:pPr>
        <w:shd w:val="clear" w:color="auto" w:fill="FFFFFF"/>
        <w:spacing w:before="240" w:after="200"/>
        <w:ind w:left="1" w:right="-426" w:hanging="3"/>
        <w:jc w:val="both"/>
        <w:rPr>
          <w:rFonts w:ascii="Arial" w:eastAsia="Arial" w:hAnsi="Arial" w:cs="Arial"/>
          <w:sz w:val="28"/>
          <w:szCs w:val="28"/>
        </w:rPr>
      </w:pPr>
    </w:p>
    <w:p w14:paraId="3472227C" w14:textId="77777777" w:rsidR="004E2BA8" w:rsidRPr="004E2BA8" w:rsidRDefault="004E2BA8" w:rsidP="004E2BA8">
      <w:pPr>
        <w:shd w:val="clear" w:color="auto" w:fill="FFFFFF"/>
        <w:spacing w:before="240" w:after="200"/>
        <w:ind w:left="1" w:right="-426" w:hanging="3"/>
        <w:jc w:val="both"/>
        <w:rPr>
          <w:rFonts w:ascii="Arial" w:eastAsia="Arial" w:hAnsi="Arial" w:cs="Arial"/>
          <w:sz w:val="28"/>
          <w:szCs w:val="28"/>
        </w:rPr>
      </w:pPr>
    </w:p>
    <w:p w14:paraId="19A1B8DB" w14:textId="77777777" w:rsidR="004E2BA8" w:rsidRPr="004E2BA8" w:rsidRDefault="004E2BA8" w:rsidP="004E2BA8">
      <w:pPr>
        <w:shd w:val="clear" w:color="auto" w:fill="FFFFFF"/>
        <w:spacing w:before="240" w:after="200"/>
        <w:ind w:left="1" w:right="-426" w:hanging="3"/>
        <w:jc w:val="both"/>
        <w:rPr>
          <w:rFonts w:ascii="Arial" w:eastAsia="Arial" w:hAnsi="Arial" w:cs="Arial"/>
          <w:sz w:val="28"/>
          <w:szCs w:val="28"/>
        </w:rPr>
      </w:pPr>
    </w:p>
    <w:p w14:paraId="6C3D59CF" w14:textId="77777777" w:rsidR="004E2BA8" w:rsidRPr="004E2BA8" w:rsidRDefault="004E2BA8" w:rsidP="004E2BA8">
      <w:pPr>
        <w:shd w:val="clear" w:color="auto" w:fill="FFFFFF"/>
        <w:spacing w:before="240" w:after="200"/>
        <w:ind w:left="1" w:right="-426" w:hanging="3"/>
        <w:jc w:val="both"/>
        <w:rPr>
          <w:rFonts w:ascii="Arial" w:eastAsia="Arial" w:hAnsi="Arial" w:cs="Arial"/>
          <w:sz w:val="28"/>
          <w:szCs w:val="28"/>
        </w:rPr>
      </w:pPr>
    </w:p>
    <w:p w14:paraId="08AB5982" w14:textId="77777777" w:rsidR="004E2BA8" w:rsidRPr="004E2BA8" w:rsidRDefault="004E2BA8" w:rsidP="004E2BA8">
      <w:pPr>
        <w:shd w:val="clear" w:color="auto" w:fill="FFFFFF"/>
        <w:spacing w:before="240" w:after="200"/>
        <w:ind w:left="1" w:right="-426" w:hanging="3"/>
        <w:jc w:val="both"/>
        <w:rPr>
          <w:rFonts w:ascii="Arial" w:eastAsia="Arial" w:hAnsi="Arial" w:cs="Arial"/>
          <w:sz w:val="28"/>
          <w:szCs w:val="28"/>
        </w:rPr>
      </w:pPr>
    </w:p>
    <w:p w14:paraId="309574B8" w14:textId="77777777" w:rsidR="004E2BA8" w:rsidRPr="004E2BA8" w:rsidRDefault="004E2BA8" w:rsidP="004E2BA8">
      <w:pPr>
        <w:shd w:val="clear" w:color="auto" w:fill="FFFFFF"/>
        <w:spacing w:before="240" w:after="200"/>
        <w:ind w:left="1" w:right="-426" w:hanging="3"/>
        <w:jc w:val="both"/>
        <w:rPr>
          <w:rFonts w:ascii="Arial" w:eastAsia="Arial" w:hAnsi="Arial" w:cs="Arial"/>
          <w:sz w:val="28"/>
          <w:szCs w:val="28"/>
        </w:rPr>
      </w:pPr>
    </w:p>
    <w:p w14:paraId="70AB7BED" w14:textId="77777777" w:rsidR="004E2BA8" w:rsidRPr="004E2BA8" w:rsidRDefault="004E2BA8" w:rsidP="004E2BA8">
      <w:pPr>
        <w:shd w:val="clear" w:color="auto" w:fill="FFFFFF"/>
        <w:spacing w:before="240" w:after="200"/>
        <w:ind w:left="1" w:right="-426" w:hanging="3"/>
        <w:jc w:val="both"/>
        <w:rPr>
          <w:rFonts w:ascii="Arial" w:eastAsia="Arial" w:hAnsi="Arial" w:cs="Arial"/>
          <w:sz w:val="28"/>
          <w:szCs w:val="28"/>
        </w:rPr>
      </w:pPr>
    </w:p>
    <w:p w14:paraId="7DBE1F11" w14:textId="77777777" w:rsidR="004E2BA8" w:rsidRPr="004E2BA8" w:rsidRDefault="004E2BA8" w:rsidP="004E2BA8">
      <w:pPr>
        <w:shd w:val="clear" w:color="auto" w:fill="FFFFFF"/>
        <w:spacing w:before="240" w:after="200"/>
        <w:ind w:left="1" w:right="-426" w:hanging="3"/>
        <w:jc w:val="both"/>
        <w:rPr>
          <w:rFonts w:ascii="Arial" w:eastAsia="Arial" w:hAnsi="Arial" w:cs="Arial"/>
          <w:sz w:val="28"/>
          <w:szCs w:val="28"/>
        </w:rPr>
      </w:pPr>
    </w:p>
    <w:p w14:paraId="01BAC5A4" w14:textId="77777777" w:rsidR="004E2BA8" w:rsidRPr="004E2BA8" w:rsidRDefault="004E2BA8" w:rsidP="004E2BA8">
      <w:pPr>
        <w:shd w:val="clear" w:color="auto" w:fill="FFFFFF"/>
        <w:ind w:left="0" w:hanging="2"/>
        <w:jc w:val="left"/>
      </w:pPr>
    </w:p>
    <w:p w14:paraId="753CDECB" w14:textId="77777777" w:rsidR="004E2BA8" w:rsidRPr="004E2BA8" w:rsidRDefault="004E2BA8" w:rsidP="004E2BA8">
      <w:pPr>
        <w:shd w:val="clear" w:color="auto" w:fill="FFFFFF"/>
        <w:ind w:left="0" w:hanging="2"/>
        <w:jc w:val="left"/>
      </w:pPr>
    </w:p>
    <w:p w14:paraId="3B3C171F" w14:textId="77777777" w:rsidR="004E2BA8" w:rsidRPr="004E2BA8" w:rsidRDefault="004E2BA8" w:rsidP="004E2BA8">
      <w:pPr>
        <w:shd w:val="clear" w:color="auto" w:fill="FFFFFF"/>
        <w:spacing w:after="240"/>
        <w:ind w:left="0" w:hanging="2"/>
        <w:jc w:val="left"/>
        <w:rPr>
          <w:sz w:val="24"/>
          <w:szCs w:val="24"/>
        </w:rPr>
      </w:pPr>
    </w:p>
    <w:p w14:paraId="2FE7708A" w14:textId="77777777" w:rsidR="00C752BC" w:rsidRDefault="00C752BC">
      <w:pPr>
        <w:shd w:val="clear" w:color="auto" w:fill="FFFFFF"/>
        <w:spacing w:before="240" w:after="200"/>
        <w:ind w:left="1" w:right="-426" w:hanging="3"/>
        <w:jc w:val="both"/>
        <w:rPr>
          <w:rFonts w:ascii="Arial" w:eastAsia="Arial" w:hAnsi="Arial" w:cs="Arial"/>
          <w:sz w:val="28"/>
          <w:szCs w:val="28"/>
        </w:rPr>
      </w:pPr>
    </w:p>
    <w:p w14:paraId="5CD52E61" w14:textId="77777777" w:rsidR="00C752BC" w:rsidRDefault="00C752BC">
      <w:pPr>
        <w:shd w:val="clear" w:color="auto" w:fill="FFFFFF"/>
        <w:spacing w:before="240" w:after="200"/>
        <w:ind w:left="1" w:right="-426" w:hanging="3"/>
        <w:jc w:val="both"/>
        <w:rPr>
          <w:rFonts w:ascii="Arial" w:eastAsia="Arial" w:hAnsi="Arial" w:cs="Arial"/>
          <w:sz w:val="28"/>
          <w:szCs w:val="28"/>
        </w:rPr>
      </w:pPr>
    </w:p>
    <w:p w14:paraId="79612DAE" w14:textId="77777777" w:rsidR="00C752BC" w:rsidRDefault="00C752BC">
      <w:pPr>
        <w:shd w:val="clear" w:color="auto" w:fill="FFFFFF"/>
        <w:spacing w:before="240" w:after="200"/>
        <w:ind w:left="1" w:right="-426" w:hanging="3"/>
        <w:jc w:val="both"/>
        <w:rPr>
          <w:rFonts w:ascii="Arial" w:eastAsia="Arial" w:hAnsi="Arial" w:cs="Arial"/>
          <w:sz w:val="28"/>
          <w:szCs w:val="28"/>
        </w:rPr>
      </w:pPr>
    </w:p>
    <w:p w14:paraId="20226260" w14:textId="77777777" w:rsidR="00C752BC" w:rsidRDefault="00C752BC">
      <w:pPr>
        <w:shd w:val="clear" w:color="auto" w:fill="FFFFFF"/>
        <w:ind w:left="0" w:hanging="2"/>
        <w:jc w:val="left"/>
      </w:pPr>
    </w:p>
    <w:p w14:paraId="6224C195" w14:textId="77777777" w:rsidR="00C752BC" w:rsidRDefault="00C752BC">
      <w:pPr>
        <w:shd w:val="clear" w:color="auto" w:fill="FFFFFF"/>
        <w:ind w:left="0" w:hanging="2"/>
        <w:jc w:val="left"/>
      </w:pPr>
    </w:p>
    <w:p w14:paraId="372360A0" w14:textId="77777777" w:rsidR="00C752BC" w:rsidRDefault="00C752BC" w:rsidP="00C752BC">
      <w:pPr>
        <w:shd w:val="clear" w:color="auto" w:fill="FFFFFF"/>
        <w:spacing w:after="240"/>
        <w:ind w:left="0" w:hanging="2"/>
        <w:jc w:val="left"/>
        <w:rPr>
          <w:sz w:val="24"/>
          <w:szCs w:val="24"/>
        </w:rPr>
      </w:pPr>
    </w:p>
    <w:sectPr w:rsidR="00C752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1D36" w14:textId="77777777" w:rsidR="00350407" w:rsidRDefault="00350407">
      <w:pPr>
        <w:spacing w:line="240" w:lineRule="auto"/>
        <w:ind w:left="0" w:hanging="2"/>
      </w:pPr>
      <w:r>
        <w:separator/>
      </w:r>
    </w:p>
  </w:endnote>
  <w:endnote w:type="continuationSeparator" w:id="0">
    <w:p w14:paraId="08259B92" w14:textId="77777777" w:rsidR="00350407" w:rsidRDefault="0035040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AFCF" w14:textId="77777777" w:rsidR="00C752BC" w:rsidRDefault="00C752BC">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F129" w14:textId="77777777" w:rsidR="00C752BC" w:rsidRDefault="00C752BC">
    <w:pPr>
      <w:widowControl w:val="0"/>
      <w:pBdr>
        <w:top w:val="nil"/>
        <w:left w:val="nil"/>
        <w:bottom w:val="nil"/>
        <w:right w:val="nil"/>
        <w:between w:val="nil"/>
      </w:pBdr>
      <w:spacing w:line="276" w:lineRule="auto"/>
      <w:ind w:left="0" w:hanging="2"/>
      <w:jc w:val="left"/>
      <w:rPr>
        <w:color w:val="000000"/>
      </w:rPr>
    </w:pPr>
  </w:p>
  <w:tbl>
    <w:tblPr>
      <w:tblStyle w:val="aff"/>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C752BC" w14:paraId="25D4B513" w14:textId="77777777">
      <w:trPr>
        <w:cantSplit/>
        <w:trHeight w:val="151"/>
        <w:jc w:val="right"/>
      </w:trPr>
      <w:tc>
        <w:tcPr>
          <w:tcW w:w="5023" w:type="dxa"/>
          <w:tcBorders>
            <w:bottom w:val="single" w:sz="4" w:space="0" w:color="4F81BD"/>
          </w:tcBorders>
        </w:tcPr>
        <w:p w14:paraId="19279135" w14:textId="77777777" w:rsidR="00C752BC" w:rsidRDefault="00C752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DFA5388" w14:textId="77777777" w:rsidR="00C752BC" w:rsidRDefault="005E5C08">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60216">
            <w:rPr>
              <w:rFonts w:ascii="Calibri" w:eastAsia="Calibri" w:hAnsi="Calibri" w:cs="Calibri"/>
              <w:color w:val="000000"/>
              <w:sz w:val="22"/>
              <w:szCs w:val="22"/>
              <w:rtl/>
            </w:rPr>
            <w:t>4</w:t>
          </w:r>
          <w:r>
            <w:rPr>
              <w:rFonts w:ascii="Calibri" w:eastAsia="Calibri" w:hAnsi="Calibri" w:cs="Calibri"/>
              <w:color w:val="000000"/>
              <w:sz w:val="22"/>
              <w:szCs w:val="22"/>
            </w:rPr>
            <w:fldChar w:fldCharType="end"/>
          </w:r>
        </w:p>
      </w:tc>
      <w:tc>
        <w:tcPr>
          <w:tcW w:w="5022" w:type="dxa"/>
          <w:tcBorders>
            <w:bottom w:val="single" w:sz="4" w:space="0" w:color="4F81BD"/>
          </w:tcBorders>
        </w:tcPr>
        <w:p w14:paraId="27634181" w14:textId="77777777" w:rsidR="00C752BC" w:rsidRDefault="00C752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C752BC" w14:paraId="7FC8D715" w14:textId="77777777">
      <w:trPr>
        <w:cantSplit/>
        <w:trHeight w:val="150"/>
        <w:jc w:val="right"/>
      </w:trPr>
      <w:tc>
        <w:tcPr>
          <w:tcW w:w="5023" w:type="dxa"/>
          <w:tcBorders>
            <w:top w:val="single" w:sz="4" w:space="0" w:color="4F81BD"/>
          </w:tcBorders>
        </w:tcPr>
        <w:p w14:paraId="6C33711E" w14:textId="77777777" w:rsidR="00C752BC" w:rsidRDefault="00C752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0C87763A" w14:textId="77777777" w:rsidR="00C752BC" w:rsidRDefault="00C752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43CF38F5" w14:textId="77777777" w:rsidR="00C752BC" w:rsidRDefault="00C752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56F036CA" w14:textId="77777777" w:rsidR="00C752BC" w:rsidRDefault="00C752BC">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8459" w14:textId="77777777" w:rsidR="00C752BC" w:rsidRDefault="00C752BC">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678A" w14:textId="77777777" w:rsidR="00350407" w:rsidRDefault="00350407">
      <w:pPr>
        <w:spacing w:line="240" w:lineRule="auto"/>
        <w:ind w:left="0" w:hanging="2"/>
      </w:pPr>
      <w:r>
        <w:separator/>
      </w:r>
    </w:p>
  </w:footnote>
  <w:footnote w:type="continuationSeparator" w:id="0">
    <w:p w14:paraId="2F1E6547" w14:textId="77777777" w:rsidR="00350407" w:rsidRDefault="0035040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8CE6" w14:textId="77777777" w:rsidR="00C752BC" w:rsidRDefault="00C752BC">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1A80" w14:textId="77777777" w:rsidR="00C752BC" w:rsidRDefault="00C752BC">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7A2" w14:textId="77777777" w:rsidR="00C752BC" w:rsidRDefault="00C752BC">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EF7"/>
    <w:multiLevelType w:val="multilevel"/>
    <w:tmpl w:val="55D68F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F56149A"/>
    <w:multiLevelType w:val="hybridMultilevel"/>
    <w:tmpl w:val="7CB6B43E"/>
    <w:lvl w:ilvl="0" w:tplc="D3121010">
      <w:start w:val="1"/>
      <w:numFmt w:val="decimal"/>
      <w:lvlText w:val="%1-"/>
      <w:lvlJc w:val="left"/>
      <w:pPr>
        <w:ind w:left="358" w:hanging="360"/>
      </w:pPr>
      <w:rPr>
        <w:rFonts w:ascii="Cambria" w:eastAsia="Cambria" w:hAnsi="Cambria" w:cs="Cambria" w:hint="default"/>
        <w:color w:val="auto"/>
        <w:sz w:val="28"/>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7E02E84"/>
    <w:multiLevelType w:val="multilevel"/>
    <w:tmpl w:val="52B8E6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FE1761C"/>
    <w:multiLevelType w:val="hybridMultilevel"/>
    <w:tmpl w:val="A9442ED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465333B7"/>
    <w:multiLevelType w:val="multilevel"/>
    <w:tmpl w:val="409CFD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7E17067"/>
    <w:multiLevelType w:val="multilevel"/>
    <w:tmpl w:val="EB34EE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CB10BF7"/>
    <w:multiLevelType w:val="multilevel"/>
    <w:tmpl w:val="439667EE"/>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7" w15:restartNumberingAfterBreak="0">
    <w:nsid w:val="6F2C3B24"/>
    <w:multiLevelType w:val="hybridMultilevel"/>
    <w:tmpl w:val="3648DF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938245414">
    <w:abstractNumId w:val="6"/>
  </w:num>
  <w:num w:numId="2" w16cid:durableId="27803604">
    <w:abstractNumId w:val="4"/>
  </w:num>
  <w:num w:numId="3" w16cid:durableId="391974650">
    <w:abstractNumId w:val="0"/>
  </w:num>
  <w:num w:numId="4" w16cid:durableId="1626807958">
    <w:abstractNumId w:val="2"/>
  </w:num>
  <w:num w:numId="5" w16cid:durableId="1804423845">
    <w:abstractNumId w:val="5"/>
  </w:num>
  <w:num w:numId="6" w16cid:durableId="1463813279">
    <w:abstractNumId w:val="7"/>
  </w:num>
  <w:num w:numId="7" w16cid:durableId="920025684">
    <w:abstractNumId w:val="1"/>
  </w:num>
  <w:num w:numId="8" w16cid:durableId="49697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BC"/>
    <w:rsid w:val="00092F4B"/>
    <w:rsid w:val="0018294C"/>
    <w:rsid w:val="00231F84"/>
    <w:rsid w:val="00350407"/>
    <w:rsid w:val="00360216"/>
    <w:rsid w:val="003712ED"/>
    <w:rsid w:val="00384340"/>
    <w:rsid w:val="00391B36"/>
    <w:rsid w:val="004306EA"/>
    <w:rsid w:val="004874E2"/>
    <w:rsid w:val="004E2BA8"/>
    <w:rsid w:val="005B0210"/>
    <w:rsid w:val="005E5C08"/>
    <w:rsid w:val="00601D32"/>
    <w:rsid w:val="00630FDB"/>
    <w:rsid w:val="007F5729"/>
    <w:rsid w:val="00A43900"/>
    <w:rsid w:val="00A52305"/>
    <w:rsid w:val="00AB766B"/>
    <w:rsid w:val="00C752BC"/>
    <w:rsid w:val="00CA142C"/>
    <w:rsid w:val="00D41059"/>
    <w:rsid w:val="00E47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E50F"/>
  <w15:docId w15:val="{BC704F51-542C-4955-8E69-FA79045D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Pr>
      <w:color w:val="943634"/>
      <w:sz w:val="22"/>
      <w:szCs w:val="22"/>
    </w:rPr>
    <w:tblPr>
      <w:tblStyleRowBandSize w:val="1"/>
      <w:tblStyleColBandSize w:val="1"/>
      <w:tblBorders>
        <w:top w:val="single" w:sz="8" w:space="0" w:color="C0504D"/>
        <w:bottom w:val="single" w:sz="8" w:space="0" w:color="C0504D"/>
      </w:tblBorders>
    </w:tblPr>
  </w:style>
  <w:style w:type="table" w:customStyle="1" w:styleId="MediumShading1-Accent2">
    <w:name w:val="Medium Shading 1 - Accent 2"/>
    <w:basedOn w:val="TableNormal0"/>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LightGrid-Accent2">
    <w:name w:val="Light Grid - Accent 2"/>
    <w:basedOn w:val="TableNormal0"/>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0"/>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
    <w:name w:val="Grid Table 2 - Accent 3"/>
    <w:basedOn w:val="TableNormal0"/>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
    <w:name w:val="Grid Table 4 - Accent 3"/>
    <w:basedOn w:val="TableNormal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
    <w:name w:val="Grid Table 4 - Accent 4"/>
    <w:basedOn w:val="TableNormal0"/>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MediumGrid1-Accent1">
    <w:name w:val="Medium Grid 1 - Accent 1"/>
    <w:basedOn w:val="TableNormal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character" w:styleId="Hyperlink">
    <w:name w:val="Hyperlink"/>
    <w:basedOn w:val="a0"/>
    <w:uiPriority w:val="99"/>
    <w:unhideWhenUsed/>
    <w:rsid w:val="00AB766B"/>
    <w:rPr>
      <w:color w:val="0000FF" w:themeColor="hyperlink"/>
      <w:u w:val="single"/>
    </w:rPr>
  </w:style>
  <w:style w:type="character" w:styleId="aff0">
    <w:name w:val="Unresolved Mention"/>
    <w:basedOn w:val="a0"/>
    <w:uiPriority w:val="99"/>
    <w:semiHidden/>
    <w:unhideWhenUsed/>
    <w:rsid w:val="00AB7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wedad.wadi@uobasrah.edu.i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nguages.uokufa.edu.i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anguages.uokufa.edu.i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nguages.uokufa.edu.i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1371</Words>
  <Characters>7820</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AL Laith Group</cp:lastModifiedBy>
  <cp:revision>4</cp:revision>
  <dcterms:created xsi:type="dcterms:W3CDTF">2024-03-28T11:27:00Z</dcterms:created>
  <dcterms:modified xsi:type="dcterms:W3CDTF">2024-04-01T21:01:00Z</dcterms:modified>
</cp:coreProperties>
</file>